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Diplomakonzultáció 2.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Kondor Edit,  Orlai Balázs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Kód: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M-KR-401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Kerámiatervezés MA2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kredit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(szeminárium/előadás/gyakorlat/</w:t>
            </w:r>
            <w:r w:rsidDel="00000000" w:rsidR="00000000" w:rsidRPr="00000000">
              <w:rPr>
                <w:u w:val="single"/>
                <w:rtl w:val="0"/>
              </w:rPr>
              <w:t xml:space="preserve">konzultáció</w:t>
            </w:r>
            <w:r w:rsidDel="00000000" w:rsidR="00000000" w:rsidRPr="00000000">
              <w:rPr>
                <w:rtl w:val="0"/>
              </w:rPr>
              <w:t xml:space="preserve"> stb.)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követelmény: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M-KR-302 (Diplomakonzultáció 1.)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144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“A hazai és nemzetközi igényeknek megfelelően a Kerámiatervezés MA szak oktatási területei kiterjednek a többféle tudást integráló tervezői feladatokra és az egyedi, autonóm tárgyak tervezésére, kivitelezésére. A 'Diploma konzultáció' tantárgy sorozat során nagy hangsúlyt kap az alkotó személyiség feltérképezése és az egyéni tervezői karakter megerősítése.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tantárgy célja a diplomatéma választás segítése. Szakmai kontroll biztosítása a szakdolgozat és a mestermunka kapcsán. A diplomára készülő hallgatók módszertani és motivációs támogatása a kutatási és tervezési folyamatban. A diplomaévben felmerülő prezentációkra való felkészítés. ”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(M-KR-401 tantárgy leírása)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Magas szinten a szakmájában alkalmazott legfontosabb prezentációs lehetőségeket és eszközöket.</w:t>
            </w:r>
          </w:p>
          <w:p w:rsidR="00000000" w:rsidDel="00000000" w:rsidP="00000000" w:rsidRDefault="00000000" w:rsidRPr="00000000" w14:paraId="000000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Átfogóan ismeri továbbá jól tájékozódik a kutatás, forrásgyűjtés alapjául szolgáló módszerekben, eljárásokban, technikákban.</w:t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Átfogóan ismeri a szakterületéhez kapcsolódó kutatások aktuális eredményeit.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(M-KR-401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Képes a design és tárgyalkotás területén nemzetközileg is ismert és alkalmazott tervezésmódszertan integrálásával tervezni és menedzselni összetett design és tárgyalkotó projekteket.</w:t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Képes generálni és irányítani egy projekt teljes munkafolyamatát.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Képes kritikai véleményt alkotni a design és tárgyalkotás területén megjelenő koncepciókról és megoldásokról, azokat tudja értékelni.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Képes saját szakmája alapelveit képes szakmáján kívüliek számára érhetően átadni, nyilvánosan prezentálni. 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önálló alkotói munkájának publikálására.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Képes innovatív megoldásokat, koncepciókat és terveket javasolni, kidolgozni és továbbfejleszteni a tárgyalkotás és a design területén.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(M-KR-401 tantárgy leírása)</w:t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Megalapozott és kritikai értékítélettel rendelkezik.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A kommunikációja során empatikus, megértéssel és nyitottsággal kezeli mások, más szakterületek szakembereinek véleményét.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Forrás hitelességének kezelése során kerüli a plagizálást.</w:t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Törekszik a design és tárgyalkotás alapértékeinek érvényesítése mentén az innovatív megoldásokra. </w:t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Elismeri az innováció szerepét a kultúrában, társadalomban, iparban és a kézművesség kortárs területein.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(M-KR-401 tantárgy leírása)</w:t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Szakmailag érett és reflektív önképpel bír.</w:t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Önállóan fogalmaz meg szakmai problémákat.</w:t>
            </w:r>
          </w:p>
          <w:p w:rsidR="00000000" w:rsidDel="00000000" w:rsidP="00000000" w:rsidRDefault="00000000" w:rsidRPr="00000000" w14:paraId="0000004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A tervező/alkotó projekt csapat tagjaként és vezetőjeként is felelősséget vállal nagyléptékű design és tárgyalkotó projektek egészéért és részfolyamataiért. </w:t>
            </w:r>
          </w:p>
          <w:p w:rsidR="00000000" w:rsidDel="00000000" w:rsidP="00000000" w:rsidRDefault="00000000" w:rsidRPr="00000000" w14:paraId="0000004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Önálló műhely létrehozására és működtetésére illetve autonóm alkotói karrier elindítására alkalmas. </w:t>
            </w:r>
          </w:p>
          <w:p w:rsidR="00000000" w:rsidDel="00000000" w:rsidP="00000000" w:rsidRDefault="00000000" w:rsidRPr="00000000" w14:paraId="000000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Társadalmi felelősségvállalással, önálló kritikai értékítélettel reflektál a kor változásaira.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(M-KR-401 tantárgy leírása)</w:t>
            </w:r>
          </w:p>
          <w:p w:rsidR="00000000" w:rsidDel="00000000" w:rsidP="00000000" w:rsidRDefault="00000000" w:rsidRPr="00000000" w14:paraId="0000004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Koncepcióalkotás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Tervezésmódszertan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Prezentációs ismeretek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Közös konzultáció / diplomaterv bemutatása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2-4 Egyéni munka /témavezetői kísérettel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5. Közös konzultáció / diploma állapotának bemutatása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6-11. Kivitelezés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12. Prezentáció előkészítése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Prezentációk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Mestermunka létrehozása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Műleírás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tanterem, stúdió, műterem, külső helyszín, online,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módja:, gyakorlati demonstráció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diploma folyamat  menete,  fejlesztése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koncepció fejlődése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 témához alkalmazott tervezési módszer használata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az együttműködések minősége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 konzultációkon való aktív részvétel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91-100%: jeles</w:t>
              <w:br w:type="textWrapping"/>
              <w:t xml:space="preserve">76-90%: jó</w:t>
              <w:br w:type="textWrapping"/>
              <w:t xml:space="preserve">61-75%: közepes</w:t>
              <w:br w:type="textWrapping"/>
              <w:t xml:space="preserve">51-60%: elégséges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xdXblfwN2Znh3p2EFgqvvTZWA==">AMUW2mUxyeymX6aowagupq0we0rDKOVDkiW5+SbEezwMEtK3Rg469HepjlH6N+rrgoDgwcPTbl9SuNpC0ihWcSNaCLk+74lOO+XwQmjxlbxvqidKaFdFsEnI1Rri0SKWQscu89W1PfM3fXz9jCbnf7C3zek3qNXeo6K/oOIip1HoTU7mNuhqDPU=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