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BE6" w:rsidRDefault="00B35892">
      <w:pPr>
        <w:ind w:firstLine="0"/>
        <w:jc w:val="lef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Kurzusleírás (tematika)</w:t>
      </w:r>
    </w:p>
    <w:tbl>
      <w:tblPr>
        <w:tblStyle w:val="a0"/>
        <w:tblW w:w="9270" w:type="dxa"/>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41"/>
        <w:gridCol w:w="1842"/>
        <w:gridCol w:w="1560"/>
        <w:gridCol w:w="1559"/>
        <w:gridCol w:w="2268"/>
      </w:tblGrid>
      <w:tr w:rsidR="00F25BE6">
        <w:trPr>
          <w:trHeight w:val="567"/>
        </w:trPr>
        <w:tc>
          <w:tcPr>
            <w:tcW w:w="9270" w:type="dxa"/>
            <w:gridSpan w:val="5"/>
          </w:tcPr>
          <w:p w:rsidR="00F25BE6" w:rsidRDefault="00B35892">
            <w:proofErr w:type="gramStart"/>
            <w:r>
              <w:t>Kurzus</w:t>
            </w:r>
            <w:proofErr w:type="gramEnd"/>
            <w:r>
              <w:t xml:space="preserve"> neve: </w:t>
            </w:r>
            <w:proofErr w:type="spellStart"/>
            <w:r>
              <w:t>Future</w:t>
            </w:r>
            <w:proofErr w:type="spellEnd"/>
            <w:r>
              <w:t xml:space="preserve"> </w:t>
            </w:r>
            <w:proofErr w:type="spellStart"/>
            <w:r>
              <w:t>Forecasting</w:t>
            </w:r>
            <w:proofErr w:type="spellEnd"/>
            <w:r>
              <w:t xml:space="preserve"> &amp; </w:t>
            </w:r>
            <w:proofErr w:type="spellStart"/>
            <w:r>
              <w:t>Complexity</w:t>
            </w:r>
            <w:proofErr w:type="spellEnd"/>
            <w:r>
              <w:t xml:space="preserve"> (Tervezési folyamatokhoz kapcsolódó </w:t>
            </w:r>
            <w:proofErr w:type="spellStart"/>
            <w:r>
              <w:t>jövőelőrejelzési</w:t>
            </w:r>
            <w:proofErr w:type="spellEnd"/>
            <w:r>
              <w:t xml:space="preserve"> gyakorlatok) (online is tartható)</w:t>
            </w:r>
          </w:p>
        </w:tc>
      </w:tr>
      <w:tr w:rsidR="00F25BE6">
        <w:trPr>
          <w:trHeight w:val="567"/>
        </w:trPr>
        <w:tc>
          <w:tcPr>
            <w:tcW w:w="9270" w:type="dxa"/>
            <w:gridSpan w:val="5"/>
          </w:tcPr>
          <w:p w:rsidR="00F25BE6" w:rsidRDefault="00B35892">
            <w:pPr>
              <w:pStyle w:val="Cmsor3"/>
              <w:numPr>
                <w:ilvl w:val="2"/>
                <w:numId w:val="3"/>
              </w:numPr>
              <w:spacing w:before="60"/>
              <w:rPr>
                <w:b w:val="0"/>
              </w:rPr>
            </w:pPr>
            <w:r>
              <w:rPr>
                <w:b w:val="0"/>
              </w:rPr>
              <w:t xml:space="preserve">A </w:t>
            </w:r>
            <w:proofErr w:type="gramStart"/>
            <w:r>
              <w:rPr>
                <w:b w:val="0"/>
              </w:rPr>
              <w:t>kurzus</w:t>
            </w:r>
            <w:proofErr w:type="gramEnd"/>
            <w:r>
              <w:rPr>
                <w:b w:val="0"/>
              </w:rPr>
              <w:t xml:space="preserve"> oktatója/i, elérhetősége(i): Bakk Ágnes Karolina (bakk@mome.hu)</w:t>
            </w:r>
          </w:p>
        </w:tc>
      </w:tr>
      <w:tr w:rsidR="00F25BE6" w:rsidTr="00694411">
        <w:trPr>
          <w:trHeight w:val="705"/>
        </w:trPr>
        <w:tc>
          <w:tcPr>
            <w:tcW w:w="2041" w:type="dxa"/>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Kód:</w:t>
            </w:r>
          </w:p>
          <w:p w:rsidR="00F25BE6" w:rsidRDefault="00694411" w:rsidP="00694411">
            <w:pPr>
              <w:ind w:firstLine="0"/>
              <w:rPr>
                <w:rFonts w:ascii="Times New Roman" w:eastAsia="Times New Roman" w:hAnsi="Times New Roman" w:cs="Times New Roman"/>
              </w:rPr>
            </w:pPr>
            <w:r w:rsidRPr="00694411">
              <w:rPr>
                <w:rFonts w:ascii="Times New Roman" w:eastAsia="Times New Roman" w:hAnsi="Times New Roman" w:cs="Times New Roman"/>
              </w:rPr>
              <w:t>B-KF-401-IK-20210204</w:t>
            </w:r>
            <w:bookmarkStart w:id="0" w:name="_GoBack"/>
            <w:bookmarkEnd w:id="0"/>
            <w:r w:rsidRPr="00694411">
              <w:rPr>
                <w:rFonts w:ascii="Times New Roman" w:eastAsia="Times New Roman" w:hAnsi="Times New Roman" w:cs="Times New Roman"/>
              </w:rPr>
              <w:t xml:space="preserve"> </w:t>
            </w:r>
          </w:p>
        </w:tc>
        <w:tc>
          <w:tcPr>
            <w:tcW w:w="1842" w:type="dxa"/>
          </w:tcPr>
          <w:p w:rsidR="00F25BE6" w:rsidRPr="00694411" w:rsidRDefault="00B35892">
            <w:pPr>
              <w:ind w:firstLine="0"/>
              <w:rPr>
                <w:rFonts w:ascii="Times New Roman" w:eastAsia="Times New Roman" w:hAnsi="Times New Roman" w:cs="Times New Roman"/>
              </w:rPr>
            </w:pPr>
            <w:r w:rsidRPr="00694411">
              <w:rPr>
                <w:rFonts w:ascii="Times New Roman" w:eastAsia="Times New Roman" w:hAnsi="Times New Roman" w:cs="Times New Roman"/>
              </w:rPr>
              <w:t>Tantervi hely:</w:t>
            </w:r>
          </w:p>
          <w:p w:rsidR="00F25BE6" w:rsidRPr="00694411" w:rsidRDefault="00B35892">
            <w:pPr>
              <w:rPr>
                <w:rFonts w:ascii="Times New Roman" w:eastAsia="Times New Roman" w:hAnsi="Times New Roman" w:cs="Times New Roman"/>
              </w:rPr>
            </w:pPr>
            <w:r w:rsidRPr="00694411">
              <w:rPr>
                <w:rFonts w:ascii="Times New Roman" w:eastAsia="Times New Roman" w:hAnsi="Times New Roman" w:cs="Times New Roman"/>
              </w:rPr>
              <w:t>BA 3 vagy MA 1</w:t>
            </w:r>
          </w:p>
        </w:tc>
        <w:tc>
          <w:tcPr>
            <w:tcW w:w="1560" w:type="dxa"/>
          </w:tcPr>
          <w:p w:rsidR="00F25BE6" w:rsidRPr="00694411" w:rsidRDefault="00B35892">
            <w:pPr>
              <w:ind w:firstLine="0"/>
              <w:rPr>
                <w:rFonts w:ascii="Times New Roman" w:eastAsia="Times New Roman" w:hAnsi="Times New Roman" w:cs="Times New Roman"/>
              </w:rPr>
            </w:pPr>
            <w:r w:rsidRPr="00694411">
              <w:rPr>
                <w:rFonts w:ascii="Times New Roman" w:eastAsia="Times New Roman" w:hAnsi="Times New Roman" w:cs="Times New Roman"/>
              </w:rPr>
              <w:t>Javasolt félév:</w:t>
            </w:r>
          </w:p>
        </w:tc>
        <w:tc>
          <w:tcPr>
            <w:tcW w:w="1559" w:type="dxa"/>
          </w:tcPr>
          <w:p w:rsidR="00F25BE6" w:rsidRPr="00694411" w:rsidRDefault="00B35892">
            <w:pPr>
              <w:ind w:firstLine="0"/>
              <w:rPr>
                <w:rFonts w:ascii="Times New Roman" w:eastAsia="Times New Roman" w:hAnsi="Times New Roman" w:cs="Times New Roman"/>
              </w:rPr>
            </w:pPr>
            <w:r w:rsidRPr="00694411">
              <w:rPr>
                <w:rFonts w:ascii="Times New Roman" w:eastAsia="Times New Roman" w:hAnsi="Times New Roman" w:cs="Times New Roman"/>
              </w:rPr>
              <w:t>Kredit: 5</w:t>
            </w:r>
          </w:p>
          <w:p w:rsidR="00F25BE6" w:rsidRPr="00694411" w:rsidRDefault="00F25BE6">
            <w:pPr>
              <w:ind w:firstLine="0"/>
              <w:rPr>
                <w:rFonts w:ascii="Times New Roman" w:eastAsia="Times New Roman" w:hAnsi="Times New Roman" w:cs="Times New Roman"/>
              </w:rPr>
            </w:pPr>
          </w:p>
        </w:tc>
        <w:tc>
          <w:tcPr>
            <w:tcW w:w="2268" w:type="dxa"/>
          </w:tcPr>
          <w:p w:rsidR="00F25BE6" w:rsidRPr="00694411" w:rsidRDefault="00B35892">
            <w:pPr>
              <w:ind w:firstLine="0"/>
              <w:rPr>
                <w:rFonts w:ascii="Times New Roman" w:eastAsia="Times New Roman" w:hAnsi="Times New Roman" w:cs="Times New Roman"/>
              </w:rPr>
            </w:pPr>
            <w:r w:rsidRPr="00694411">
              <w:rPr>
                <w:rFonts w:ascii="Times New Roman" w:eastAsia="Times New Roman" w:hAnsi="Times New Roman" w:cs="Times New Roman"/>
              </w:rPr>
              <w:t xml:space="preserve">Tanóraszám: </w:t>
            </w:r>
            <w:r w:rsidR="00E72D2D" w:rsidRPr="00694411">
              <w:rPr>
                <w:rFonts w:ascii="Times New Roman" w:eastAsia="Times New Roman" w:hAnsi="Times New Roman" w:cs="Times New Roman"/>
              </w:rPr>
              <w:t>36</w:t>
            </w:r>
          </w:p>
          <w:p w:rsidR="00F25BE6" w:rsidRPr="00694411" w:rsidRDefault="00B35892" w:rsidP="00E72D2D">
            <w:pPr>
              <w:ind w:firstLine="0"/>
              <w:rPr>
                <w:rFonts w:ascii="Times New Roman" w:eastAsia="Times New Roman" w:hAnsi="Times New Roman" w:cs="Times New Roman"/>
              </w:rPr>
            </w:pPr>
            <w:r w:rsidRPr="00694411">
              <w:rPr>
                <w:rFonts w:ascii="Times New Roman" w:eastAsia="Times New Roman" w:hAnsi="Times New Roman" w:cs="Times New Roman"/>
              </w:rPr>
              <w:t xml:space="preserve">Egyéni hallgatói munkaóra: </w:t>
            </w:r>
            <w:r w:rsidR="00E72D2D" w:rsidRPr="00694411">
              <w:rPr>
                <w:rFonts w:ascii="Times New Roman" w:eastAsia="Times New Roman" w:hAnsi="Times New Roman" w:cs="Times New Roman"/>
              </w:rPr>
              <w:t>114</w:t>
            </w:r>
          </w:p>
        </w:tc>
      </w:tr>
      <w:tr w:rsidR="00F25BE6" w:rsidTr="00694411">
        <w:trPr>
          <w:trHeight w:val="705"/>
        </w:trPr>
        <w:tc>
          <w:tcPr>
            <w:tcW w:w="2041" w:type="dxa"/>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Kapcsolt kódok:</w:t>
            </w:r>
          </w:p>
          <w:p w:rsidR="00694411" w:rsidRDefault="00694411">
            <w:pPr>
              <w:ind w:firstLine="0"/>
              <w:rPr>
                <w:rFonts w:ascii="Times New Roman" w:eastAsia="Times New Roman" w:hAnsi="Times New Roman" w:cs="Times New Roman"/>
              </w:rPr>
            </w:pPr>
            <w:r w:rsidRPr="00694411">
              <w:rPr>
                <w:rFonts w:ascii="Times New Roman" w:eastAsia="Times New Roman" w:hAnsi="Times New Roman" w:cs="Times New Roman"/>
              </w:rPr>
              <w:t>M-KF-301-IK-20210204</w:t>
            </w:r>
          </w:p>
        </w:tc>
        <w:tc>
          <w:tcPr>
            <w:tcW w:w="1842" w:type="dxa"/>
          </w:tcPr>
          <w:p w:rsidR="00F25BE6" w:rsidRPr="00694411" w:rsidRDefault="00B35892">
            <w:pPr>
              <w:ind w:firstLine="0"/>
              <w:rPr>
                <w:rFonts w:ascii="Times New Roman" w:eastAsia="Times New Roman" w:hAnsi="Times New Roman" w:cs="Times New Roman"/>
              </w:rPr>
            </w:pPr>
            <w:r w:rsidRPr="00694411">
              <w:rPr>
                <w:rFonts w:ascii="Times New Roman" w:eastAsia="Times New Roman" w:hAnsi="Times New Roman" w:cs="Times New Roman"/>
              </w:rPr>
              <w:t>Típus: (szeminárium/előadás/gyakorlat/</w:t>
            </w:r>
            <w:proofErr w:type="gramStart"/>
            <w:r w:rsidRPr="00694411">
              <w:rPr>
                <w:rFonts w:ascii="Times New Roman" w:eastAsia="Times New Roman" w:hAnsi="Times New Roman" w:cs="Times New Roman"/>
              </w:rPr>
              <w:t>konzultáció</w:t>
            </w:r>
            <w:proofErr w:type="gramEnd"/>
            <w:r w:rsidRPr="00694411">
              <w:rPr>
                <w:rFonts w:ascii="Times New Roman" w:eastAsia="Times New Roman" w:hAnsi="Times New Roman" w:cs="Times New Roman"/>
              </w:rPr>
              <w:t xml:space="preserve"> stb.)</w:t>
            </w:r>
          </w:p>
        </w:tc>
        <w:tc>
          <w:tcPr>
            <w:tcW w:w="1560" w:type="dxa"/>
          </w:tcPr>
          <w:p w:rsidR="00F25BE6" w:rsidRPr="00694411" w:rsidRDefault="00B35892">
            <w:pPr>
              <w:ind w:firstLine="0"/>
              <w:rPr>
                <w:rFonts w:ascii="Times New Roman" w:eastAsia="Times New Roman" w:hAnsi="Times New Roman" w:cs="Times New Roman"/>
              </w:rPr>
            </w:pPr>
            <w:proofErr w:type="spellStart"/>
            <w:r w:rsidRPr="00694411">
              <w:rPr>
                <w:rFonts w:ascii="Times New Roman" w:eastAsia="Times New Roman" w:hAnsi="Times New Roman" w:cs="Times New Roman"/>
              </w:rPr>
              <w:t>Szab.vál</w:t>
            </w:r>
            <w:proofErr w:type="spellEnd"/>
            <w:r w:rsidRPr="00694411">
              <w:rPr>
                <w:rFonts w:ascii="Times New Roman" w:eastAsia="Times New Roman" w:hAnsi="Times New Roman" w:cs="Times New Roman"/>
              </w:rPr>
              <w:t>-ként felvehető-e?</w:t>
            </w:r>
          </w:p>
        </w:tc>
        <w:tc>
          <w:tcPr>
            <w:tcW w:w="3827" w:type="dxa"/>
            <w:gridSpan w:val="2"/>
          </w:tcPr>
          <w:p w:rsidR="00F25BE6" w:rsidRPr="00694411" w:rsidRDefault="00B35892">
            <w:pPr>
              <w:ind w:firstLine="0"/>
              <w:rPr>
                <w:rFonts w:ascii="Times New Roman" w:eastAsia="Times New Roman" w:hAnsi="Times New Roman" w:cs="Times New Roman"/>
              </w:rPr>
            </w:pPr>
            <w:proofErr w:type="spellStart"/>
            <w:r w:rsidRPr="00694411">
              <w:rPr>
                <w:rFonts w:ascii="Times New Roman" w:eastAsia="Times New Roman" w:hAnsi="Times New Roman" w:cs="Times New Roman"/>
              </w:rPr>
              <w:t>Szab.vál</w:t>
            </w:r>
            <w:proofErr w:type="spellEnd"/>
            <w:r w:rsidRPr="00694411">
              <w:rPr>
                <w:rFonts w:ascii="Times New Roman" w:eastAsia="Times New Roman" w:hAnsi="Times New Roman" w:cs="Times New Roman"/>
              </w:rPr>
              <w:t>. esetén sajátos előfeltételek:</w:t>
            </w:r>
          </w:p>
          <w:p w:rsidR="00F25BE6" w:rsidRPr="00694411" w:rsidRDefault="00F25BE6">
            <w:pPr>
              <w:tabs>
                <w:tab w:val="left" w:pos="448"/>
                <w:tab w:val="left" w:pos="2173"/>
              </w:tabs>
              <w:ind w:firstLine="0"/>
              <w:jc w:val="left"/>
              <w:rPr>
                <w:rFonts w:ascii="Times New Roman" w:eastAsia="Times New Roman" w:hAnsi="Times New Roman" w:cs="Times New Roman"/>
              </w:rPr>
            </w:pPr>
          </w:p>
        </w:tc>
      </w:tr>
      <w:tr w:rsidR="00F25BE6">
        <w:trPr>
          <w:trHeight w:val="705"/>
        </w:trPr>
        <w:tc>
          <w:tcPr>
            <w:tcW w:w="9270" w:type="dxa"/>
            <w:gridSpan w:val="5"/>
          </w:tcPr>
          <w:p w:rsidR="00F25BE6" w:rsidRPr="00694411" w:rsidRDefault="00B35892">
            <w:pPr>
              <w:ind w:firstLine="0"/>
              <w:rPr>
                <w:rFonts w:ascii="Times New Roman" w:eastAsia="Times New Roman" w:hAnsi="Times New Roman" w:cs="Times New Roman"/>
              </w:rPr>
            </w:pPr>
            <w:r w:rsidRPr="00694411">
              <w:rPr>
                <w:rFonts w:ascii="Times New Roman" w:eastAsia="Times New Roman" w:hAnsi="Times New Roman" w:cs="Times New Roman"/>
              </w:rPr>
              <w:t xml:space="preserve">A </w:t>
            </w:r>
            <w:proofErr w:type="gramStart"/>
            <w:r w:rsidRPr="00694411">
              <w:rPr>
                <w:rFonts w:ascii="Times New Roman" w:eastAsia="Times New Roman" w:hAnsi="Times New Roman" w:cs="Times New Roman"/>
              </w:rPr>
              <w:t>kurzus</w:t>
            </w:r>
            <w:proofErr w:type="gramEnd"/>
            <w:r w:rsidRPr="00694411">
              <w:rPr>
                <w:rFonts w:ascii="Times New Roman" w:eastAsia="Times New Roman" w:hAnsi="Times New Roman" w:cs="Times New Roman"/>
              </w:rPr>
              <w:t xml:space="preserve"> kapcsolatai (előfeltételek, párhuzamosságok): </w:t>
            </w:r>
          </w:p>
          <w:p w:rsidR="00F25BE6" w:rsidRPr="00694411" w:rsidRDefault="00B35892">
            <w:pPr>
              <w:ind w:firstLine="0"/>
              <w:rPr>
                <w:rFonts w:ascii="Times New Roman" w:eastAsia="Times New Roman" w:hAnsi="Times New Roman" w:cs="Times New Roman"/>
              </w:rPr>
            </w:pPr>
            <w:r w:rsidRPr="00694411">
              <w:rPr>
                <w:rFonts w:ascii="Times New Roman" w:eastAsia="Times New Roman" w:hAnsi="Times New Roman" w:cs="Times New Roman"/>
              </w:rPr>
              <w:t xml:space="preserve">BA 3 vagy MA 1 hallgatóknak, </w:t>
            </w:r>
            <w:proofErr w:type="spellStart"/>
            <w:r w:rsidRPr="00694411">
              <w:rPr>
                <w:rFonts w:ascii="Times New Roman" w:eastAsia="Times New Roman" w:hAnsi="Times New Roman" w:cs="Times New Roman"/>
              </w:rPr>
              <w:t>max</w:t>
            </w:r>
            <w:proofErr w:type="spellEnd"/>
            <w:r w:rsidRPr="00694411">
              <w:rPr>
                <w:rFonts w:ascii="Times New Roman" w:eastAsia="Times New Roman" w:hAnsi="Times New Roman" w:cs="Times New Roman"/>
              </w:rPr>
              <w:t xml:space="preserve"> 12 fő</w:t>
            </w:r>
          </w:p>
        </w:tc>
      </w:tr>
      <w:tr w:rsidR="00F25BE6">
        <w:trPr>
          <w:trHeight w:val="903"/>
        </w:trPr>
        <w:tc>
          <w:tcPr>
            <w:tcW w:w="9270" w:type="dxa"/>
            <w:gridSpan w:val="5"/>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A </w:t>
            </w:r>
            <w:proofErr w:type="gramStart"/>
            <w:r>
              <w:rPr>
                <w:rFonts w:ascii="Times New Roman" w:eastAsia="Times New Roman" w:hAnsi="Times New Roman" w:cs="Times New Roman"/>
              </w:rPr>
              <w:t>kurzus</w:t>
            </w:r>
            <w:proofErr w:type="gramEnd"/>
            <w:r>
              <w:rPr>
                <w:rFonts w:ascii="Times New Roman" w:eastAsia="Times New Roman" w:hAnsi="Times New Roman" w:cs="Times New Roman"/>
              </w:rPr>
              <w:t xml:space="preserve"> célja és alapelvei: </w:t>
            </w: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(a tantárgyi leírás alapján, azzal összhangban határozandók meg)  </w:t>
            </w:r>
          </w:p>
          <w:p w:rsidR="00F25BE6" w:rsidRDefault="00F25BE6"/>
          <w:p w:rsidR="00F25BE6" w:rsidRDefault="00B35892">
            <w:pPr>
              <w:ind w:firstLine="0"/>
            </w:pPr>
            <w:r>
              <w:t xml:space="preserve">2020 tavasza rávilágított, hogy a gyors változások </w:t>
            </w:r>
            <w:proofErr w:type="gramStart"/>
            <w:r>
              <w:t>komplex</w:t>
            </w:r>
            <w:proofErr w:type="gramEnd"/>
            <w:r>
              <w:t xml:space="preserve"> </w:t>
            </w:r>
            <w:proofErr w:type="spellStart"/>
            <w:r>
              <w:t>adaptálódási</w:t>
            </w:r>
            <w:proofErr w:type="spellEnd"/>
            <w:r>
              <w:t xml:space="preserve"> stratégiákat kívánnak meg. Ezek a komplex stratégiák a helyzet komplexitásának </w:t>
            </w:r>
            <w:proofErr w:type="gramStart"/>
            <w:r>
              <w:t>kell</w:t>
            </w:r>
            <w:proofErr w:type="gramEnd"/>
            <w:r>
              <w:t xml:space="preserve"> megfeleljenek (különösképpen a klímaváltozásra). Ezeket </w:t>
            </w:r>
            <w:proofErr w:type="spellStart"/>
            <w:r>
              <w:t>Timothy</w:t>
            </w:r>
            <w:proofErr w:type="spellEnd"/>
            <w:r>
              <w:t xml:space="preserve"> </w:t>
            </w:r>
            <w:proofErr w:type="spellStart"/>
            <w:r>
              <w:t>Morton</w:t>
            </w:r>
            <w:proofErr w:type="spellEnd"/>
            <w:r>
              <w:t xml:space="preserve"> fogalomalkotás alapján ‘</w:t>
            </w:r>
            <w:proofErr w:type="spellStart"/>
            <w:r>
              <w:t>hiperobjektumként</w:t>
            </w:r>
            <w:proofErr w:type="spellEnd"/>
            <w:r>
              <w:t xml:space="preserve">’ kezeljük, és azt járjuk körbe, hogy </w:t>
            </w:r>
            <w:proofErr w:type="gramStart"/>
            <w:r>
              <w:t>komplex</w:t>
            </w:r>
            <w:proofErr w:type="gramEnd"/>
            <w:r>
              <w:t xml:space="preserve"> fenomének milyen sokrétű hatóerővel bírnak. Ennek megfelelően érdemes újra áttekinteni, hogy milyen lehetséges változók vannak az életünkbe, amelyekre ráhatással </w:t>
            </w:r>
            <w:proofErr w:type="gramStart"/>
            <w:r>
              <w:t>lehetünk</w:t>
            </w:r>
            <w:proofErr w:type="gramEnd"/>
            <w:r>
              <w:t xml:space="preserve"> és amelyre érdemes felkészülni szakmai szempontból. A </w:t>
            </w:r>
            <w:proofErr w:type="gramStart"/>
            <w:r>
              <w:t>kurzus</w:t>
            </w:r>
            <w:proofErr w:type="gramEnd"/>
            <w:r>
              <w:t xml:space="preserve"> keretében olyan “jövőbenéző” technikákat járunk körbe és olyan előremutató tendenciákat mérünk fel, amelyek abban segítik a résztvevőket, hogy a designfolyamatok során tudatosabban és előrelátóbban tervezhessenek, amelyek komplex helyzetekre tudnak válaszlehetőségeket adni.</w:t>
            </w:r>
            <w:r w:rsidR="00871832">
              <w:t xml:space="preserve"> A </w:t>
            </w:r>
            <w:proofErr w:type="gramStart"/>
            <w:r w:rsidR="00871832">
              <w:t>kurzus</w:t>
            </w:r>
            <w:proofErr w:type="gramEnd"/>
            <w:r w:rsidR="00871832">
              <w:t xml:space="preserve"> keretében</w:t>
            </w:r>
            <w:r>
              <w:t xml:space="preserve"> </w:t>
            </w:r>
            <w:r w:rsidR="00871832">
              <w:t>o</w:t>
            </w:r>
            <w:r>
              <w:t xml:space="preserve">lyan </w:t>
            </w:r>
            <w:proofErr w:type="spellStart"/>
            <w:r>
              <w:t>előrejelzési</w:t>
            </w:r>
            <w:proofErr w:type="spellEnd"/>
            <w:r>
              <w:t xml:space="preserve"> technikákat és kutatási lehetőségeket térképezünk fel, amelyek rámutatnak arra, hogy miképpen lehet jelekből olvasni, miképpen érdemes különböző trendeket érteni és értelmezni, ahhoz, hogy tervezői tevékenységük hatékonyabb legyen. Az itt gyakorolt technikák</w:t>
            </w:r>
            <w:r w:rsidR="00871832">
              <w:t xml:space="preserve"> bármilyen médiumban alkalmazhatóak, de segítik az alkotót abban, hogy szándékát jobban és kifejezőbben mutathassa meg ugyanakkor a környezetünk és világunk iránti felelősségvállalást is növelni igyekszünk.</w:t>
            </w:r>
            <w:r>
              <w:t xml:space="preserve"> A </w:t>
            </w:r>
            <w:proofErr w:type="gramStart"/>
            <w:r>
              <w:t>kurzus</w:t>
            </w:r>
            <w:proofErr w:type="gramEnd"/>
            <w:r>
              <w:t xml:space="preserve"> a spekulatív design, a </w:t>
            </w:r>
            <w:proofErr w:type="spellStart"/>
            <w:r>
              <w:t>strategic</w:t>
            </w:r>
            <w:proofErr w:type="spellEnd"/>
            <w:r>
              <w:t xml:space="preserve"> </w:t>
            </w:r>
            <w:proofErr w:type="spellStart"/>
            <w:r>
              <w:t>foresight</w:t>
            </w:r>
            <w:proofErr w:type="spellEnd"/>
            <w:r>
              <w:t xml:space="preserve">, a design </w:t>
            </w:r>
            <w:proofErr w:type="spellStart"/>
            <w:r>
              <w:t>fiction</w:t>
            </w:r>
            <w:proofErr w:type="spellEnd"/>
            <w:r>
              <w:t xml:space="preserve"> metódusaira épít; a résztvevők egyéni kutatómunka során készítenek egy-egy kiválasztott területhez </w:t>
            </w:r>
            <w:proofErr w:type="spellStart"/>
            <w:r>
              <w:t>jövőelőrejelzési</w:t>
            </w:r>
            <w:proofErr w:type="spellEnd"/>
            <w:r>
              <w:t xml:space="preserve"> tervet, amelyet később saját tervezési munkáikhoz tudnak felhasználni. A </w:t>
            </w:r>
            <w:proofErr w:type="gramStart"/>
            <w:r>
              <w:t>kurzus</w:t>
            </w:r>
            <w:proofErr w:type="gramEnd"/>
            <w:r>
              <w:t xml:space="preserve"> - többek között - az Institute </w:t>
            </w:r>
            <w:proofErr w:type="spellStart"/>
            <w:r>
              <w:t>for</w:t>
            </w:r>
            <w:proofErr w:type="spellEnd"/>
            <w:r>
              <w:t xml:space="preserve"> </w:t>
            </w:r>
            <w:proofErr w:type="spellStart"/>
            <w:r>
              <w:t>the</w:t>
            </w:r>
            <w:proofErr w:type="spellEnd"/>
            <w:r>
              <w:t xml:space="preserve"> </w:t>
            </w:r>
            <w:proofErr w:type="spellStart"/>
            <w:r>
              <w:t>Future</w:t>
            </w:r>
            <w:proofErr w:type="spellEnd"/>
            <w:r>
              <w:t xml:space="preserve"> módszertanára is épít.</w:t>
            </w:r>
          </w:p>
          <w:p w:rsidR="00F25BE6" w:rsidRDefault="00F25BE6">
            <w:pPr>
              <w:ind w:firstLine="0"/>
              <w:rPr>
                <w:rFonts w:ascii="Times New Roman" w:eastAsia="Times New Roman" w:hAnsi="Times New Roman" w:cs="Times New Roman"/>
              </w:rPr>
            </w:pPr>
          </w:p>
        </w:tc>
      </w:tr>
      <w:tr w:rsidR="00F25BE6">
        <w:trPr>
          <w:trHeight w:val="1970"/>
        </w:trPr>
        <w:tc>
          <w:tcPr>
            <w:tcW w:w="9270" w:type="dxa"/>
            <w:gridSpan w:val="5"/>
            <w:tcBorders>
              <w:bottom w:val="single" w:sz="4" w:space="0" w:color="000000"/>
            </w:tcBorders>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Tanulási eredmények (fejlesztendő szakmai és általános </w:t>
            </w:r>
            <w:proofErr w:type="gramStart"/>
            <w:r>
              <w:rPr>
                <w:rFonts w:ascii="Times New Roman" w:eastAsia="Times New Roman" w:hAnsi="Times New Roman" w:cs="Times New Roman"/>
              </w:rPr>
              <w:t>kompetenciák</w:t>
            </w:r>
            <w:proofErr w:type="gramEnd"/>
            <w:r>
              <w:rPr>
                <w:rFonts w:ascii="Times New Roman" w:eastAsia="Times New Roman" w:hAnsi="Times New Roman" w:cs="Times New Roman"/>
              </w:rPr>
              <w:t>):</w:t>
            </w: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(a tantárgyi leírás alapján, azzal összhangban határozandók meg)</w:t>
            </w:r>
          </w:p>
          <w:p w:rsidR="00F25BE6" w:rsidRDefault="00F25BE6">
            <w:pPr>
              <w:pBdr>
                <w:top w:val="nil"/>
                <w:left w:val="nil"/>
                <w:bottom w:val="nil"/>
                <w:right w:val="nil"/>
                <w:between w:val="nil"/>
              </w:pBdr>
              <w:ind w:left="720" w:firstLine="0"/>
              <w:rPr>
                <w:rFonts w:ascii="Times New Roman" w:eastAsia="Times New Roman" w:hAnsi="Times New Roman" w:cs="Times New Roman"/>
                <w:color w:val="000000"/>
              </w:rPr>
            </w:pPr>
          </w:p>
          <w:p w:rsidR="00F25BE6" w:rsidRDefault="009F3B1F">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w:t>
            </w:r>
            <w:r w:rsidR="00B35892">
              <w:rPr>
                <w:rFonts w:ascii="Times New Roman" w:eastAsia="Times New Roman" w:hAnsi="Times New Roman" w:cs="Times New Roman"/>
                <w:color w:val="000000"/>
              </w:rPr>
              <w:t>smer kortárs designtervezési elméleteket</w:t>
            </w:r>
          </w:p>
          <w:p w:rsidR="00F25BE6" w:rsidRDefault="009F3B1F">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Felismeri</w:t>
            </w:r>
            <w:r w:rsidR="00B35892">
              <w:rPr>
                <w:rFonts w:ascii="Times New Roman" w:eastAsia="Times New Roman" w:hAnsi="Times New Roman" w:cs="Times New Roman"/>
                <w:color w:val="000000"/>
              </w:rPr>
              <w:t xml:space="preserve"> egy-egy</w:t>
            </w:r>
            <w:r>
              <w:rPr>
                <w:rFonts w:ascii="Times New Roman" w:eastAsia="Times New Roman" w:hAnsi="Times New Roman" w:cs="Times New Roman"/>
                <w:color w:val="000000"/>
              </w:rPr>
              <w:t xml:space="preserve"> terület</w:t>
            </w:r>
            <w:r w:rsidR="00B35892">
              <w:rPr>
                <w:rFonts w:ascii="Times New Roman" w:eastAsia="Times New Roman" w:hAnsi="Times New Roman" w:cs="Times New Roman"/>
                <w:color w:val="000000"/>
              </w:rPr>
              <w:t xml:space="preserve"> jövőbeli környezet</w:t>
            </w:r>
            <w:r>
              <w:rPr>
                <w:rFonts w:ascii="Times New Roman" w:eastAsia="Times New Roman" w:hAnsi="Times New Roman" w:cs="Times New Roman"/>
                <w:color w:val="000000"/>
              </w:rPr>
              <w:t>ének</w:t>
            </w:r>
            <w:r w:rsidR="00B35892">
              <w:rPr>
                <w:rFonts w:ascii="Times New Roman" w:eastAsia="Times New Roman" w:hAnsi="Times New Roman" w:cs="Times New Roman"/>
                <w:color w:val="000000"/>
              </w:rPr>
              <w:t xml:space="preserve"> jellemzőit és a tervezési folyamatai során ezeket szem előtt tartja</w:t>
            </w:r>
          </w:p>
          <w:p w:rsidR="00F25BE6" w:rsidRDefault="00B35892">
            <w:pPr>
              <w:numPr>
                <w:ilvl w:val="0"/>
                <w:numId w:val="5"/>
              </w:numPr>
            </w:pPr>
            <w:r>
              <w:rPr>
                <w:rFonts w:ascii="Times New Roman" w:eastAsia="Times New Roman" w:hAnsi="Times New Roman" w:cs="Times New Roman"/>
              </w:rPr>
              <w:t xml:space="preserve">Olyan gondolkozási </w:t>
            </w:r>
            <w:r w:rsidR="009F3B1F">
              <w:rPr>
                <w:rFonts w:ascii="Times New Roman" w:eastAsia="Times New Roman" w:hAnsi="Times New Roman" w:cs="Times New Roman"/>
              </w:rPr>
              <w:t>sémákat sajátít el</w:t>
            </w:r>
            <w:r>
              <w:rPr>
                <w:rFonts w:ascii="Times New Roman" w:eastAsia="Times New Roman" w:hAnsi="Times New Roman" w:cs="Times New Roman"/>
              </w:rPr>
              <w:t xml:space="preserve">, amely </w:t>
            </w:r>
            <w:r w:rsidR="009F3B1F">
              <w:rPr>
                <w:rFonts w:ascii="Times New Roman" w:eastAsia="Times New Roman" w:hAnsi="Times New Roman" w:cs="Times New Roman"/>
              </w:rPr>
              <w:t>a későbbiekben</w:t>
            </w:r>
            <w:r>
              <w:rPr>
                <w:rFonts w:ascii="Times New Roman" w:eastAsia="Times New Roman" w:hAnsi="Times New Roman" w:cs="Times New Roman"/>
              </w:rPr>
              <w:t xml:space="preserve"> tervezési kihívások </w:t>
            </w:r>
            <w:proofErr w:type="spellStart"/>
            <w:r>
              <w:rPr>
                <w:rFonts w:ascii="Times New Roman" w:eastAsia="Times New Roman" w:hAnsi="Times New Roman" w:cs="Times New Roman"/>
              </w:rPr>
              <w:t>validálását</w:t>
            </w:r>
            <w:proofErr w:type="spellEnd"/>
            <w:r>
              <w:rPr>
                <w:rFonts w:ascii="Times New Roman" w:eastAsia="Times New Roman" w:hAnsi="Times New Roman" w:cs="Times New Roman"/>
              </w:rPr>
              <w:t xml:space="preserve"> segíti</w:t>
            </w:r>
          </w:p>
          <w:p w:rsidR="00F25BE6" w:rsidRDefault="00637780">
            <w:pPr>
              <w:numPr>
                <w:ilvl w:val="0"/>
                <w:numId w:val="5"/>
              </w:numPr>
              <w:rPr>
                <w:rFonts w:ascii="Times New Roman" w:eastAsia="Times New Roman" w:hAnsi="Times New Roman" w:cs="Times New Roman"/>
              </w:rPr>
            </w:pPr>
            <w:r>
              <w:rPr>
                <w:rFonts w:ascii="Times New Roman" w:eastAsia="Times New Roman" w:hAnsi="Times New Roman" w:cs="Times New Roman"/>
              </w:rPr>
              <w:t xml:space="preserve">Képes felismerni egy adott környezet és/vagy témakör jeleit, </w:t>
            </w:r>
            <w:proofErr w:type="spellStart"/>
            <w:r>
              <w:rPr>
                <w:rFonts w:ascii="Times New Roman" w:eastAsia="Times New Roman" w:hAnsi="Times New Roman" w:cs="Times New Roman"/>
              </w:rPr>
              <w:t>hajtóereit</w:t>
            </w:r>
            <w:proofErr w:type="spellEnd"/>
            <w:r>
              <w:rPr>
                <w:rFonts w:ascii="Times New Roman" w:eastAsia="Times New Roman" w:hAnsi="Times New Roman" w:cs="Times New Roman"/>
              </w:rPr>
              <w:t xml:space="preserve"> </w:t>
            </w:r>
          </w:p>
          <w:p w:rsidR="00637780" w:rsidRDefault="00637780">
            <w:pPr>
              <w:numPr>
                <w:ilvl w:val="0"/>
                <w:numId w:val="5"/>
              </w:numPr>
              <w:rPr>
                <w:rFonts w:ascii="Times New Roman" w:eastAsia="Times New Roman" w:hAnsi="Times New Roman" w:cs="Times New Roman"/>
              </w:rPr>
            </w:pPr>
            <w:r>
              <w:rPr>
                <w:rFonts w:ascii="Times New Roman" w:eastAsia="Times New Roman" w:hAnsi="Times New Roman" w:cs="Times New Roman"/>
              </w:rPr>
              <w:t xml:space="preserve">Tudja, hogy stratégiai tervezés szempontjából milyen jövőképek felvázolása szükséges </w:t>
            </w:r>
          </w:p>
          <w:p w:rsidR="00F25BE6" w:rsidRDefault="00F25BE6">
            <w:pPr>
              <w:ind w:left="720" w:firstLine="0"/>
              <w:rPr>
                <w:rFonts w:ascii="Times New Roman" w:eastAsia="Times New Roman" w:hAnsi="Times New Roman" w:cs="Times New Roman"/>
              </w:rPr>
            </w:pPr>
          </w:p>
        </w:tc>
      </w:tr>
      <w:tr w:rsidR="00F25BE6">
        <w:trPr>
          <w:trHeight w:val="806"/>
        </w:trPr>
        <w:tc>
          <w:tcPr>
            <w:tcW w:w="9270" w:type="dxa"/>
            <w:gridSpan w:val="5"/>
            <w:tcBorders>
              <w:top w:val="single" w:sz="4" w:space="0" w:color="000000"/>
            </w:tcBorders>
          </w:tcPr>
          <w:p w:rsidR="00F25BE6" w:rsidRPr="00694411" w:rsidRDefault="00B35892">
            <w:pPr>
              <w:ind w:firstLine="0"/>
              <w:rPr>
                <w:rFonts w:ascii="Times New Roman" w:eastAsia="Times New Roman" w:hAnsi="Times New Roman" w:cs="Times New Roman"/>
              </w:rPr>
            </w:pPr>
            <w:r w:rsidRPr="00694411">
              <w:rPr>
                <w:rFonts w:ascii="Times New Roman" w:eastAsia="Times New Roman" w:hAnsi="Times New Roman" w:cs="Times New Roman"/>
              </w:rPr>
              <w:t xml:space="preserve">A </w:t>
            </w:r>
            <w:proofErr w:type="gramStart"/>
            <w:r w:rsidRPr="00694411">
              <w:rPr>
                <w:rFonts w:ascii="Times New Roman" w:eastAsia="Times New Roman" w:hAnsi="Times New Roman" w:cs="Times New Roman"/>
              </w:rPr>
              <w:t>kurzus</w:t>
            </w:r>
            <w:proofErr w:type="gramEnd"/>
            <w:r w:rsidRPr="00694411">
              <w:rPr>
                <w:rFonts w:ascii="Times New Roman" w:eastAsia="Times New Roman" w:hAnsi="Times New Roman" w:cs="Times New Roman"/>
              </w:rPr>
              <w:t xml:space="preserve"> keretében feldolgozandó témakörök, témák: </w:t>
            </w:r>
          </w:p>
          <w:p w:rsidR="00F25BE6" w:rsidRPr="00694411" w:rsidRDefault="00B35892">
            <w:pPr>
              <w:numPr>
                <w:ilvl w:val="0"/>
                <w:numId w:val="5"/>
              </w:numPr>
              <w:pBdr>
                <w:top w:val="nil"/>
                <w:left w:val="nil"/>
                <w:bottom w:val="nil"/>
                <w:right w:val="nil"/>
                <w:between w:val="nil"/>
              </w:pBdr>
              <w:rPr>
                <w:rFonts w:ascii="Times New Roman" w:eastAsia="Times New Roman" w:hAnsi="Times New Roman" w:cs="Times New Roman"/>
                <w:color w:val="000000"/>
              </w:rPr>
            </w:pPr>
            <w:proofErr w:type="spellStart"/>
            <w:r w:rsidRPr="00694411">
              <w:rPr>
                <w:rFonts w:ascii="Times New Roman" w:eastAsia="Times New Roman" w:hAnsi="Times New Roman" w:cs="Times New Roman"/>
                <w:color w:val="000000"/>
              </w:rPr>
              <w:t>Future</w:t>
            </w:r>
            <w:proofErr w:type="spellEnd"/>
            <w:r w:rsidRPr="00694411">
              <w:rPr>
                <w:rFonts w:ascii="Times New Roman" w:eastAsia="Times New Roman" w:hAnsi="Times New Roman" w:cs="Times New Roman"/>
                <w:color w:val="000000"/>
              </w:rPr>
              <w:t xml:space="preserve"> </w:t>
            </w:r>
            <w:proofErr w:type="spellStart"/>
            <w:r w:rsidRPr="00694411">
              <w:rPr>
                <w:rFonts w:ascii="Times New Roman" w:eastAsia="Times New Roman" w:hAnsi="Times New Roman" w:cs="Times New Roman"/>
                <w:color w:val="000000"/>
              </w:rPr>
              <w:t>forecasting</w:t>
            </w:r>
            <w:proofErr w:type="spellEnd"/>
            <w:r w:rsidRPr="00694411">
              <w:rPr>
                <w:rFonts w:ascii="Times New Roman" w:eastAsia="Times New Roman" w:hAnsi="Times New Roman" w:cs="Times New Roman"/>
                <w:color w:val="000000"/>
              </w:rPr>
              <w:t xml:space="preserve"> – 10 évre való </w:t>
            </w:r>
            <w:proofErr w:type="spellStart"/>
            <w:r w:rsidRPr="00694411">
              <w:rPr>
                <w:rFonts w:ascii="Times New Roman" w:eastAsia="Times New Roman" w:hAnsi="Times New Roman" w:cs="Times New Roman"/>
                <w:color w:val="000000"/>
              </w:rPr>
              <w:t>előretervezés</w:t>
            </w:r>
            <w:proofErr w:type="spellEnd"/>
          </w:p>
          <w:p w:rsidR="009F3B1F" w:rsidRPr="00694411" w:rsidRDefault="009F3B1F">
            <w:pPr>
              <w:numPr>
                <w:ilvl w:val="0"/>
                <w:numId w:val="5"/>
              </w:numPr>
              <w:pBdr>
                <w:top w:val="nil"/>
                <w:left w:val="nil"/>
                <w:bottom w:val="nil"/>
                <w:right w:val="nil"/>
                <w:between w:val="nil"/>
              </w:pBdr>
              <w:rPr>
                <w:rFonts w:ascii="Times New Roman" w:eastAsia="Times New Roman" w:hAnsi="Times New Roman" w:cs="Times New Roman"/>
                <w:color w:val="000000"/>
              </w:rPr>
            </w:pPr>
            <w:r w:rsidRPr="00694411">
              <w:rPr>
                <w:rFonts w:ascii="Times New Roman" w:eastAsia="Times New Roman" w:hAnsi="Times New Roman" w:cs="Times New Roman"/>
                <w:color w:val="000000"/>
              </w:rPr>
              <w:t>A jövőkutatás múltja, jelene, jövője</w:t>
            </w:r>
          </w:p>
          <w:p w:rsidR="00F25BE6" w:rsidRPr="00694411" w:rsidRDefault="00B35892">
            <w:pPr>
              <w:numPr>
                <w:ilvl w:val="0"/>
                <w:numId w:val="5"/>
              </w:numPr>
              <w:pBdr>
                <w:top w:val="nil"/>
                <w:left w:val="nil"/>
                <w:bottom w:val="nil"/>
                <w:right w:val="nil"/>
                <w:between w:val="nil"/>
              </w:pBdr>
              <w:rPr>
                <w:rFonts w:ascii="Times New Roman" w:eastAsia="Times New Roman" w:hAnsi="Times New Roman" w:cs="Times New Roman"/>
                <w:color w:val="000000"/>
              </w:rPr>
            </w:pPr>
            <w:proofErr w:type="spellStart"/>
            <w:r w:rsidRPr="00694411">
              <w:rPr>
                <w:rFonts w:ascii="Times New Roman" w:eastAsia="Times New Roman" w:hAnsi="Times New Roman" w:cs="Times New Roman"/>
                <w:color w:val="000000"/>
              </w:rPr>
              <w:t>Signs&amp;drives</w:t>
            </w:r>
            <w:proofErr w:type="spellEnd"/>
          </w:p>
          <w:p w:rsidR="00F25BE6" w:rsidRPr="00694411" w:rsidRDefault="00B35892">
            <w:pPr>
              <w:numPr>
                <w:ilvl w:val="0"/>
                <w:numId w:val="5"/>
              </w:numPr>
              <w:pBdr>
                <w:top w:val="nil"/>
                <w:left w:val="nil"/>
                <w:bottom w:val="nil"/>
                <w:right w:val="nil"/>
                <w:between w:val="nil"/>
              </w:pBdr>
              <w:rPr>
                <w:rFonts w:ascii="Times New Roman" w:eastAsia="Times New Roman" w:hAnsi="Times New Roman" w:cs="Times New Roman"/>
                <w:color w:val="000000"/>
              </w:rPr>
            </w:pPr>
            <w:proofErr w:type="spellStart"/>
            <w:r w:rsidRPr="00694411">
              <w:rPr>
                <w:rFonts w:ascii="Times New Roman" w:eastAsia="Times New Roman" w:hAnsi="Times New Roman" w:cs="Times New Roman"/>
                <w:color w:val="000000"/>
              </w:rPr>
              <w:t>Speculative</w:t>
            </w:r>
            <w:proofErr w:type="spellEnd"/>
            <w:r w:rsidRPr="00694411">
              <w:rPr>
                <w:rFonts w:ascii="Times New Roman" w:eastAsia="Times New Roman" w:hAnsi="Times New Roman" w:cs="Times New Roman"/>
                <w:color w:val="000000"/>
              </w:rPr>
              <w:t xml:space="preserve"> design</w:t>
            </w:r>
          </w:p>
          <w:p w:rsidR="00F25BE6" w:rsidRPr="00694411" w:rsidRDefault="00B35892">
            <w:pPr>
              <w:numPr>
                <w:ilvl w:val="0"/>
                <w:numId w:val="5"/>
              </w:numPr>
              <w:pBdr>
                <w:top w:val="nil"/>
                <w:left w:val="nil"/>
                <w:bottom w:val="nil"/>
                <w:right w:val="nil"/>
                <w:between w:val="nil"/>
              </w:pBdr>
              <w:rPr>
                <w:rFonts w:ascii="Times New Roman" w:eastAsia="Times New Roman" w:hAnsi="Times New Roman" w:cs="Times New Roman"/>
                <w:color w:val="000000"/>
              </w:rPr>
            </w:pPr>
            <w:r w:rsidRPr="00694411">
              <w:rPr>
                <w:rFonts w:ascii="Times New Roman" w:eastAsia="Times New Roman" w:hAnsi="Times New Roman" w:cs="Times New Roman"/>
                <w:color w:val="000000"/>
              </w:rPr>
              <w:t xml:space="preserve">Design </w:t>
            </w:r>
            <w:proofErr w:type="spellStart"/>
            <w:r w:rsidRPr="00694411">
              <w:rPr>
                <w:rFonts w:ascii="Times New Roman" w:eastAsia="Times New Roman" w:hAnsi="Times New Roman" w:cs="Times New Roman"/>
                <w:color w:val="000000"/>
              </w:rPr>
              <w:t>fiction</w:t>
            </w:r>
            <w:proofErr w:type="spellEnd"/>
          </w:p>
          <w:p w:rsidR="009F3B1F" w:rsidRPr="00694411" w:rsidRDefault="009F3B1F">
            <w:pPr>
              <w:numPr>
                <w:ilvl w:val="0"/>
                <w:numId w:val="5"/>
              </w:numPr>
              <w:pBdr>
                <w:top w:val="nil"/>
                <w:left w:val="nil"/>
                <w:bottom w:val="nil"/>
                <w:right w:val="nil"/>
                <w:between w:val="nil"/>
              </w:pBdr>
              <w:rPr>
                <w:rFonts w:ascii="Times New Roman" w:eastAsia="Times New Roman" w:hAnsi="Times New Roman" w:cs="Times New Roman"/>
                <w:color w:val="000000"/>
              </w:rPr>
            </w:pPr>
            <w:r w:rsidRPr="00694411">
              <w:rPr>
                <w:rFonts w:ascii="Times New Roman" w:eastAsia="Times New Roman" w:hAnsi="Times New Roman" w:cs="Times New Roman"/>
                <w:color w:val="000000"/>
              </w:rPr>
              <w:t>4 típusú jövőkép</w:t>
            </w:r>
          </w:p>
          <w:p w:rsidR="009F3B1F" w:rsidRPr="00694411" w:rsidRDefault="009F3B1F">
            <w:pPr>
              <w:numPr>
                <w:ilvl w:val="0"/>
                <w:numId w:val="5"/>
              </w:numPr>
              <w:pBdr>
                <w:top w:val="nil"/>
                <w:left w:val="nil"/>
                <w:bottom w:val="nil"/>
                <w:right w:val="nil"/>
                <w:between w:val="nil"/>
              </w:pBdr>
              <w:rPr>
                <w:rFonts w:ascii="Times New Roman" w:eastAsia="Times New Roman" w:hAnsi="Times New Roman" w:cs="Times New Roman"/>
                <w:color w:val="000000"/>
              </w:rPr>
            </w:pPr>
            <w:r w:rsidRPr="00694411">
              <w:rPr>
                <w:rFonts w:ascii="Times New Roman" w:eastAsia="Times New Roman" w:hAnsi="Times New Roman" w:cs="Times New Roman"/>
                <w:color w:val="000000"/>
              </w:rPr>
              <w:t>Sci-fi írás/világépítés</w:t>
            </w:r>
          </w:p>
          <w:p w:rsidR="00F25BE6" w:rsidRPr="00694411" w:rsidRDefault="00F25BE6">
            <w:pPr>
              <w:ind w:firstLine="0"/>
              <w:rPr>
                <w:rFonts w:ascii="Times New Roman" w:eastAsia="Times New Roman" w:hAnsi="Times New Roman" w:cs="Times New Roman"/>
              </w:rPr>
            </w:pPr>
          </w:p>
        </w:tc>
      </w:tr>
      <w:tr w:rsidR="00F25BE6">
        <w:trPr>
          <w:trHeight w:val="806"/>
        </w:trPr>
        <w:tc>
          <w:tcPr>
            <w:tcW w:w="9270" w:type="dxa"/>
            <w:gridSpan w:val="5"/>
            <w:tcBorders>
              <w:top w:val="single" w:sz="4" w:space="0" w:color="000000"/>
            </w:tcBorders>
          </w:tcPr>
          <w:p w:rsidR="00F25BE6" w:rsidRPr="00694411" w:rsidRDefault="00B35892">
            <w:pPr>
              <w:ind w:firstLine="0"/>
              <w:rPr>
                <w:rFonts w:ascii="Times New Roman" w:eastAsia="Times New Roman" w:hAnsi="Times New Roman" w:cs="Times New Roman"/>
              </w:rPr>
            </w:pPr>
            <w:r w:rsidRPr="00694411">
              <w:rPr>
                <w:rFonts w:ascii="Times New Roman" w:eastAsia="Times New Roman" w:hAnsi="Times New Roman" w:cs="Times New Roman"/>
              </w:rPr>
              <w:t xml:space="preserve">A </w:t>
            </w:r>
            <w:proofErr w:type="gramStart"/>
            <w:r w:rsidRPr="00694411">
              <w:rPr>
                <w:rFonts w:ascii="Times New Roman" w:eastAsia="Times New Roman" w:hAnsi="Times New Roman" w:cs="Times New Roman"/>
              </w:rPr>
              <w:t>kurzus</w:t>
            </w:r>
            <w:proofErr w:type="gramEnd"/>
            <w:r w:rsidRPr="00694411">
              <w:rPr>
                <w:rFonts w:ascii="Times New Roman" w:eastAsia="Times New Roman" w:hAnsi="Times New Roman" w:cs="Times New Roman"/>
              </w:rPr>
              <w:t xml:space="preserve"> során alkalmazott KFI módszerek, eszközök: </w:t>
            </w:r>
          </w:p>
          <w:p w:rsidR="00F25BE6" w:rsidRPr="00694411" w:rsidRDefault="00B35892">
            <w:pPr>
              <w:numPr>
                <w:ilvl w:val="0"/>
                <w:numId w:val="5"/>
              </w:numPr>
              <w:pBdr>
                <w:top w:val="nil"/>
                <w:left w:val="nil"/>
                <w:bottom w:val="nil"/>
                <w:right w:val="nil"/>
                <w:between w:val="nil"/>
              </w:pBdr>
              <w:rPr>
                <w:rFonts w:ascii="Times New Roman" w:eastAsia="Times New Roman" w:hAnsi="Times New Roman" w:cs="Times New Roman"/>
              </w:rPr>
            </w:pPr>
            <w:proofErr w:type="spellStart"/>
            <w:r w:rsidRPr="00694411">
              <w:rPr>
                <w:rFonts w:ascii="Times New Roman" w:eastAsia="Times New Roman" w:hAnsi="Times New Roman" w:cs="Times New Roman"/>
              </w:rPr>
              <w:t>Jövőelőrejelzési</w:t>
            </w:r>
            <w:proofErr w:type="spellEnd"/>
            <w:r w:rsidRPr="00694411">
              <w:rPr>
                <w:rFonts w:ascii="Times New Roman" w:eastAsia="Times New Roman" w:hAnsi="Times New Roman" w:cs="Times New Roman"/>
              </w:rPr>
              <w:t xml:space="preserve"> stratégiák és mechanizmusok elsajátítása</w:t>
            </w:r>
          </w:p>
          <w:p w:rsidR="00F25BE6" w:rsidRPr="00694411" w:rsidRDefault="00B35892">
            <w:pPr>
              <w:numPr>
                <w:ilvl w:val="0"/>
                <w:numId w:val="5"/>
              </w:numPr>
              <w:pBdr>
                <w:top w:val="nil"/>
                <w:left w:val="nil"/>
                <w:bottom w:val="nil"/>
                <w:right w:val="nil"/>
                <w:between w:val="nil"/>
              </w:pBdr>
              <w:rPr>
                <w:rFonts w:ascii="Times New Roman" w:eastAsia="Times New Roman" w:hAnsi="Times New Roman" w:cs="Times New Roman"/>
                <w:color w:val="000000"/>
              </w:rPr>
            </w:pPr>
            <w:proofErr w:type="gramStart"/>
            <w:r w:rsidRPr="00694411">
              <w:rPr>
                <w:rFonts w:ascii="Times New Roman" w:eastAsia="Times New Roman" w:hAnsi="Times New Roman" w:cs="Times New Roman"/>
                <w:color w:val="000000"/>
              </w:rPr>
              <w:t>Spekulatív</w:t>
            </w:r>
            <w:proofErr w:type="gramEnd"/>
            <w:r w:rsidRPr="00694411">
              <w:rPr>
                <w:rFonts w:ascii="Times New Roman" w:eastAsia="Times New Roman" w:hAnsi="Times New Roman" w:cs="Times New Roman"/>
                <w:color w:val="000000"/>
              </w:rPr>
              <w:t xml:space="preserve"> tervezési folyamatok gyakorlása, amely által gyorsan változó helyzetekre is reagálni tudnak a tervezők</w:t>
            </w:r>
          </w:p>
          <w:p w:rsidR="00F25BE6" w:rsidRPr="00694411" w:rsidRDefault="00B35892">
            <w:pPr>
              <w:numPr>
                <w:ilvl w:val="0"/>
                <w:numId w:val="5"/>
              </w:numPr>
              <w:pBdr>
                <w:top w:val="nil"/>
                <w:left w:val="nil"/>
                <w:bottom w:val="nil"/>
                <w:right w:val="nil"/>
                <w:between w:val="nil"/>
              </w:pBdr>
              <w:rPr>
                <w:rFonts w:ascii="Times New Roman" w:eastAsia="Times New Roman" w:hAnsi="Times New Roman" w:cs="Times New Roman"/>
              </w:rPr>
            </w:pPr>
            <w:proofErr w:type="gramStart"/>
            <w:r w:rsidRPr="00694411">
              <w:rPr>
                <w:rFonts w:ascii="Times New Roman" w:eastAsia="Times New Roman" w:hAnsi="Times New Roman" w:cs="Times New Roman"/>
              </w:rPr>
              <w:t>Kontextus-</w:t>
            </w:r>
            <w:proofErr w:type="gramEnd"/>
            <w:r w:rsidRPr="00694411">
              <w:rPr>
                <w:rFonts w:ascii="Times New Roman" w:eastAsia="Times New Roman" w:hAnsi="Times New Roman" w:cs="Times New Roman"/>
              </w:rPr>
              <w:t xml:space="preserve"> és narratív történetformák elemzése</w:t>
            </w:r>
          </w:p>
          <w:p w:rsidR="00F25BE6" w:rsidRPr="00694411" w:rsidRDefault="00B35892">
            <w:pPr>
              <w:numPr>
                <w:ilvl w:val="0"/>
                <w:numId w:val="5"/>
              </w:numPr>
              <w:pBdr>
                <w:top w:val="nil"/>
                <w:left w:val="nil"/>
                <w:bottom w:val="nil"/>
                <w:right w:val="nil"/>
                <w:between w:val="nil"/>
              </w:pBdr>
              <w:rPr>
                <w:rFonts w:ascii="Times New Roman" w:eastAsia="Times New Roman" w:hAnsi="Times New Roman" w:cs="Times New Roman"/>
                <w:color w:val="000000"/>
              </w:rPr>
            </w:pPr>
            <w:r w:rsidRPr="00694411">
              <w:rPr>
                <w:rFonts w:ascii="Times New Roman" w:eastAsia="Times New Roman" w:hAnsi="Times New Roman" w:cs="Times New Roman"/>
              </w:rPr>
              <w:t>Önálló szakmai specializálódási lehetőség (a tervek alapján)</w:t>
            </w:r>
          </w:p>
        </w:tc>
      </w:tr>
      <w:tr w:rsidR="00F25BE6">
        <w:trPr>
          <w:trHeight w:val="675"/>
        </w:trPr>
        <w:tc>
          <w:tcPr>
            <w:tcW w:w="9270" w:type="dxa"/>
            <w:gridSpan w:val="5"/>
          </w:tcPr>
          <w:p w:rsidR="00F25BE6" w:rsidRPr="00694411" w:rsidRDefault="00B35892">
            <w:pPr>
              <w:ind w:firstLine="0"/>
              <w:rPr>
                <w:rFonts w:ascii="Times New Roman" w:eastAsia="Times New Roman" w:hAnsi="Times New Roman" w:cs="Times New Roman"/>
              </w:rPr>
            </w:pPr>
            <w:r w:rsidRPr="00694411">
              <w:rPr>
                <w:rFonts w:ascii="Times New Roman" w:eastAsia="Times New Roman" w:hAnsi="Times New Roman" w:cs="Times New Roman"/>
              </w:rPr>
              <w:t xml:space="preserve">Tanulásszervezés/folyamatszervezés sajátosságai: </w:t>
            </w:r>
          </w:p>
          <w:p w:rsidR="00F25BE6" w:rsidRPr="00694411" w:rsidRDefault="00B35892">
            <w:pPr>
              <w:spacing w:before="120" w:after="60"/>
              <w:ind w:left="134" w:hanging="134"/>
              <w:rPr>
                <w:rFonts w:ascii="Times New Roman" w:eastAsia="Times New Roman" w:hAnsi="Times New Roman" w:cs="Times New Roman"/>
              </w:rPr>
            </w:pPr>
            <w:r w:rsidRPr="00694411">
              <w:rPr>
                <w:rFonts w:ascii="Times New Roman" w:eastAsia="Times New Roman" w:hAnsi="Times New Roman" w:cs="Times New Roman"/>
              </w:rPr>
              <w:t xml:space="preserve">   A </w:t>
            </w:r>
            <w:proofErr w:type="gramStart"/>
            <w:r w:rsidRPr="00694411">
              <w:rPr>
                <w:rFonts w:ascii="Times New Roman" w:eastAsia="Times New Roman" w:hAnsi="Times New Roman" w:cs="Times New Roman"/>
              </w:rPr>
              <w:t>kurzus</w:t>
            </w:r>
            <w:proofErr w:type="gramEnd"/>
            <w:r w:rsidRPr="00694411">
              <w:rPr>
                <w:rFonts w:ascii="Times New Roman" w:eastAsia="Times New Roman" w:hAnsi="Times New Roman" w:cs="Times New Roman"/>
              </w:rPr>
              <w:t xml:space="preserve"> menete, az egyes foglalkozások jellege és ütemezésük (több tanár esetén akár a tanári közreműködés megosztását is jelezve:</w:t>
            </w:r>
          </w:p>
          <w:p w:rsidR="00F25BE6" w:rsidRPr="00694411" w:rsidRDefault="00B35892">
            <w:pPr>
              <w:numPr>
                <w:ilvl w:val="0"/>
                <w:numId w:val="5"/>
              </w:numPr>
              <w:pBdr>
                <w:top w:val="nil"/>
                <w:left w:val="nil"/>
                <w:bottom w:val="nil"/>
                <w:right w:val="nil"/>
                <w:between w:val="nil"/>
              </w:pBdr>
              <w:spacing w:after="60"/>
              <w:rPr>
                <w:rFonts w:ascii="Times New Roman" w:eastAsia="Times New Roman" w:hAnsi="Times New Roman" w:cs="Times New Roman"/>
                <w:color w:val="000000"/>
              </w:rPr>
            </w:pPr>
            <w:r w:rsidRPr="00694411">
              <w:rPr>
                <w:rFonts w:ascii="Times New Roman" w:eastAsia="Times New Roman" w:hAnsi="Times New Roman" w:cs="Times New Roman"/>
                <w:color w:val="000000"/>
              </w:rPr>
              <w:t>Közös órai foglalkozások, műhelymunkák egy-egy tematika mentén; óra közbeni csoportos vagy egyedül elvégzendő feladatok, órára való készülés</w:t>
            </w:r>
          </w:p>
          <w:p w:rsidR="00F25BE6" w:rsidRPr="00694411" w:rsidRDefault="00B35892">
            <w:pPr>
              <w:spacing w:after="60"/>
              <w:ind w:firstLine="0"/>
              <w:rPr>
                <w:rFonts w:ascii="Times New Roman" w:eastAsia="Times New Roman" w:hAnsi="Times New Roman" w:cs="Times New Roman"/>
              </w:rPr>
            </w:pPr>
            <w:r w:rsidRPr="00694411">
              <w:rPr>
                <w:rFonts w:ascii="Times New Roman" w:eastAsia="Times New Roman" w:hAnsi="Times New Roman" w:cs="Times New Roman"/>
              </w:rPr>
              <w:t xml:space="preserve">   A hallgatók tennivalói, feladatai:</w:t>
            </w:r>
            <w:r w:rsidR="004D0F7C" w:rsidRPr="00694411">
              <w:rPr>
                <w:rFonts w:ascii="Times New Roman" w:eastAsia="Times New Roman" w:hAnsi="Times New Roman" w:cs="Times New Roman"/>
              </w:rPr>
              <w:t xml:space="preserve"> a </w:t>
            </w:r>
            <w:proofErr w:type="gramStart"/>
            <w:r w:rsidR="004D0F7C" w:rsidRPr="00694411">
              <w:rPr>
                <w:rFonts w:ascii="Times New Roman" w:eastAsia="Times New Roman" w:hAnsi="Times New Roman" w:cs="Times New Roman"/>
              </w:rPr>
              <w:t>kurzus</w:t>
            </w:r>
            <w:proofErr w:type="gramEnd"/>
            <w:r w:rsidR="004D0F7C" w:rsidRPr="00694411">
              <w:rPr>
                <w:rFonts w:ascii="Times New Roman" w:eastAsia="Times New Roman" w:hAnsi="Times New Roman" w:cs="Times New Roman"/>
              </w:rPr>
              <w:t xml:space="preserve"> keretében meghatározott otthoni feladatok által felkészülni és prezentálni</w:t>
            </w:r>
          </w:p>
          <w:p w:rsidR="00E72D2D" w:rsidRPr="00694411" w:rsidRDefault="00E72D2D" w:rsidP="00E72D2D">
            <w:pPr>
              <w:pStyle w:val="Listaszerbekezds"/>
              <w:numPr>
                <w:ilvl w:val="0"/>
                <w:numId w:val="6"/>
              </w:numPr>
              <w:spacing w:after="60"/>
              <w:rPr>
                <w:rFonts w:ascii="Times New Roman" w:eastAsia="Times New Roman" w:hAnsi="Times New Roman" w:cs="Times New Roman"/>
              </w:rPr>
            </w:pPr>
            <w:r w:rsidRPr="00694411">
              <w:rPr>
                <w:rFonts w:ascii="Times New Roman" w:eastAsia="Times New Roman" w:hAnsi="Times New Roman" w:cs="Times New Roman"/>
              </w:rPr>
              <w:t xml:space="preserve">Témameghatározás </w:t>
            </w:r>
          </w:p>
          <w:p w:rsidR="00E72D2D" w:rsidRPr="00694411" w:rsidRDefault="00E72D2D" w:rsidP="00E72D2D">
            <w:pPr>
              <w:pStyle w:val="Listaszerbekezds"/>
              <w:numPr>
                <w:ilvl w:val="0"/>
                <w:numId w:val="6"/>
              </w:numPr>
              <w:spacing w:after="60"/>
              <w:rPr>
                <w:rFonts w:ascii="Times New Roman" w:eastAsia="Times New Roman" w:hAnsi="Times New Roman" w:cs="Times New Roman"/>
              </w:rPr>
            </w:pPr>
            <w:r w:rsidRPr="00694411">
              <w:rPr>
                <w:rFonts w:ascii="Times New Roman" w:eastAsia="Times New Roman" w:hAnsi="Times New Roman" w:cs="Times New Roman"/>
              </w:rPr>
              <w:t>Korábbi sci-fi példák bemutatása</w:t>
            </w:r>
          </w:p>
          <w:p w:rsidR="009F3B1F" w:rsidRPr="00694411" w:rsidRDefault="009F3B1F" w:rsidP="00E72D2D">
            <w:pPr>
              <w:pStyle w:val="Listaszerbekezds"/>
              <w:numPr>
                <w:ilvl w:val="0"/>
                <w:numId w:val="6"/>
              </w:numPr>
              <w:spacing w:after="60"/>
              <w:rPr>
                <w:rFonts w:ascii="Times New Roman" w:eastAsia="Times New Roman" w:hAnsi="Times New Roman" w:cs="Times New Roman"/>
              </w:rPr>
            </w:pPr>
            <w:r w:rsidRPr="00694411">
              <w:rPr>
                <w:rFonts w:ascii="Times New Roman" w:eastAsia="Times New Roman" w:hAnsi="Times New Roman" w:cs="Times New Roman"/>
              </w:rPr>
              <w:t xml:space="preserve">A választott jövőkutatási téma indoklása </w:t>
            </w:r>
          </w:p>
          <w:p w:rsidR="009F3B1F" w:rsidRPr="00694411" w:rsidRDefault="009F3B1F" w:rsidP="00E72D2D">
            <w:pPr>
              <w:pStyle w:val="Listaszerbekezds"/>
              <w:numPr>
                <w:ilvl w:val="0"/>
                <w:numId w:val="6"/>
              </w:numPr>
              <w:spacing w:after="60"/>
              <w:rPr>
                <w:rFonts w:ascii="Times New Roman" w:eastAsia="Times New Roman" w:hAnsi="Times New Roman" w:cs="Times New Roman"/>
              </w:rPr>
            </w:pPr>
            <w:r w:rsidRPr="00694411">
              <w:rPr>
                <w:rFonts w:ascii="Times New Roman" w:eastAsia="Times New Roman" w:hAnsi="Times New Roman" w:cs="Times New Roman"/>
              </w:rPr>
              <w:t>Múltbeli hajtóerők kutatása</w:t>
            </w:r>
          </w:p>
          <w:p w:rsidR="009F3B1F" w:rsidRPr="00694411" w:rsidRDefault="009F3B1F" w:rsidP="00E72D2D">
            <w:pPr>
              <w:pStyle w:val="Listaszerbekezds"/>
              <w:numPr>
                <w:ilvl w:val="0"/>
                <w:numId w:val="6"/>
              </w:numPr>
              <w:spacing w:after="60"/>
              <w:rPr>
                <w:rFonts w:ascii="Times New Roman" w:eastAsia="Times New Roman" w:hAnsi="Times New Roman" w:cs="Times New Roman"/>
              </w:rPr>
            </w:pPr>
            <w:proofErr w:type="spellStart"/>
            <w:r w:rsidRPr="00694411">
              <w:rPr>
                <w:rFonts w:ascii="Times New Roman" w:eastAsia="Times New Roman" w:hAnsi="Times New Roman" w:cs="Times New Roman"/>
              </w:rPr>
              <w:t>Jel+jelértelmezési</w:t>
            </w:r>
            <w:proofErr w:type="spellEnd"/>
            <w:r w:rsidRPr="00694411">
              <w:rPr>
                <w:rFonts w:ascii="Times New Roman" w:eastAsia="Times New Roman" w:hAnsi="Times New Roman" w:cs="Times New Roman"/>
              </w:rPr>
              <w:t xml:space="preserve"> gyakorlatok</w:t>
            </w:r>
          </w:p>
          <w:p w:rsidR="009F3B1F" w:rsidRPr="00694411" w:rsidRDefault="009F3B1F" w:rsidP="00E72D2D">
            <w:pPr>
              <w:pStyle w:val="Listaszerbekezds"/>
              <w:numPr>
                <w:ilvl w:val="0"/>
                <w:numId w:val="6"/>
              </w:numPr>
              <w:spacing w:after="60"/>
              <w:rPr>
                <w:rFonts w:ascii="Times New Roman" w:eastAsia="Times New Roman" w:hAnsi="Times New Roman" w:cs="Times New Roman"/>
              </w:rPr>
            </w:pPr>
            <w:r w:rsidRPr="00694411">
              <w:rPr>
                <w:rFonts w:ascii="Times New Roman" w:eastAsia="Times New Roman" w:hAnsi="Times New Roman" w:cs="Times New Roman"/>
              </w:rPr>
              <w:t>Szimulációs gyakorlatok</w:t>
            </w:r>
          </w:p>
          <w:p w:rsidR="009F3B1F" w:rsidRPr="00694411" w:rsidRDefault="009F3B1F" w:rsidP="00E72D2D">
            <w:pPr>
              <w:pStyle w:val="Listaszerbekezds"/>
              <w:numPr>
                <w:ilvl w:val="0"/>
                <w:numId w:val="6"/>
              </w:numPr>
              <w:spacing w:after="60"/>
              <w:rPr>
                <w:rFonts w:ascii="Times New Roman" w:eastAsia="Times New Roman" w:hAnsi="Times New Roman" w:cs="Times New Roman"/>
              </w:rPr>
            </w:pPr>
            <w:proofErr w:type="spellStart"/>
            <w:r w:rsidRPr="00694411">
              <w:rPr>
                <w:rFonts w:ascii="Times New Roman" w:eastAsia="Times New Roman" w:hAnsi="Times New Roman" w:cs="Times New Roman"/>
              </w:rPr>
              <w:t>Probable</w:t>
            </w:r>
            <w:proofErr w:type="spellEnd"/>
            <w:r w:rsidRPr="00694411">
              <w:rPr>
                <w:rFonts w:ascii="Times New Roman" w:eastAsia="Times New Roman" w:hAnsi="Times New Roman" w:cs="Times New Roman"/>
              </w:rPr>
              <w:t xml:space="preserve"> </w:t>
            </w:r>
            <w:proofErr w:type="spellStart"/>
            <w:r w:rsidRPr="00694411">
              <w:rPr>
                <w:rFonts w:ascii="Times New Roman" w:eastAsia="Times New Roman" w:hAnsi="Times New Roman" w:cs="Times New Roman"/>
              </w:rPr>
              <w:t>future</w:t>
            </w:r>
            <w:proofErr w:type="spellEnd"/>
            <w:r w:rsidRPr="00694411">
              <w:rPr>
                <w:rFonts w:ascii="Times New Roman" w:eastAsia="Times New Roman" w:hAnsi="Times New Roman" w:cs="Times New Roman"/>
              </w:rPr>
              <w:t xml:space="preserve"> leírás</w:t>
            </w:r>
          </w:p>
          <w:p w:rsidR="009F3B1F" w:rsidRPr="00694411" w:rsidRDefault="009F3B1F" w:rsidP="00E72D2D">
            <w:pPr>
              <w:pStyle w:val="Listaszerbekezds"/>
              <w:numPr>
                <w:ilvl w:val="0"/>
                <w:numId w:val="6"/>
              </w:numPr>
              <w:spacing w:after="60"/>
              <w:rPr>
                <w:rFonts w:ascii="Times New Roman" w:eastAsia="Times New Roman" w:hAnsi="Times New Roman" w:cs="Times New Roman"/>
              </w:rPr>
            </w:pPr>
            <w:proofErr w:type="spellStart"/>
            <w:r w:rsidRPr="00694411">
              <w:rPr>
                <w:rFonts w:ascii="Times New Roman" w:eastAsia="Times New Roman" w:hAnsi="Times New Roman" w:cs="Times New Roman"/>
              </w:rPr>
              <w:t>Possible</w:t>
            </w:r>
            <w:proofErr w:type="spellEnd"/>
            <w:r w:rsidRPr="00694411">
              <w:rPr>
                <w:rFonts w:ascii="Times New Roman" w:eastAsia="Times New Roman" w:hAnsi="Times New Roman" w:cs="Times New Roman"/>
              </w:rPr>
              <w:t xml:space="preserve"> </w:t>
            </w:r>
            <w:proofErr w:type="spellStart"/>
            <w:r w:rsidRPr="00694411">
              <w:rPr>
                <w:rFonts w:ascii="Times New Roman" w:eastAsia="Times New Roman" w:hAnsi="Times New Roman" w:cs="Times New Roman"/>
              </w:rPr>
              <w:t>future</w:t>
            </w:r>
            <w:proofErr w:type="spellEnd"/>
            <w:r w:rsidRPr="00694411">
              <w:rPr>
                <w:rFonts w:ascii="Times New Roman" w:eastAsia="Times New Roman" w:hAnsi="Times New Roman" w:cs="Times New Roman"/>
              </w:rPr>
              <w:t xml:space="preserve"> leírás</w:t>
            </w:r>
          </w:p>
          <w:p w:rsidR="009F3B1F" w:rsidRPr="00694411" w:rsidRDefault="009F3B1F" w:rsidP="00E72D2D">
            <w:pPr>
              <w:pStyle w:val="Listaszerbekezds"/>
              <w:numPr>
                <w:ilvl w:val="0"/>
                <w:numId w:val="6"/>
              </w:numPr>
              <w:spacing w:after="60"/>
              <w:rPr>
                <w:rFonts w:ascii="Times New Roman" w:eastAsia="Times New Roman" w:hAnsi="Times New Roman" w:cs="Times New Roman"/>
              </w:rPr>
            </w:pPr>
            <w:proofErr w:type="spellStart"/>
            <w:r w:rsidRPr="00694411">
              <w:rPr>
                <w:rFonts w:ascii="Times New Roman" w:eastAsia="Times New Roman" w:hAnsi="Times New Roman" w:cs="Times New Roman"/>
              </w:rPr>
              <w:t>Preferred</w:t>
            </w:r>
            <w:proofErr w:type="spellEnd"/>
            <w:r w:rsidRPr="00694411">
              <w:rPr>
                <w:rFonts w:ascii="Times New Roman" w:eastAsia="Times New Roman" w:hAnsi="Times New Roman" w:cs="Times New Roman"/>
              </w:rPr>
              <w:t xml:space="preserve"> </w:t>
            </w:r>
            <w:proofErr w:type="spellStart"/>
            <w:r w:rsidRPr="00694411">
              <w:rPr>
                <w:rFonts w:ascii="Times New Roman" w:eastAsia="Times New Roman" w:hAnsi="Times New Roman" w:cs="Times New Roman"/>
              </w:rPr>
              <w:t>future</w:t>
            </w:r>
            <w:proofErr w:type="spellEnd"/>
            <w:r w:rsidRPr="00694411">
              <w:rPr>
                <w:rFonts w:ascii="Times New Roman" w:eastAsia="Times New Roman" w:hAnsi="Times New Roman" w:cs="Times New Roman"/>
              </w:rPr>
              <w:t xml:space="preserve"> leírás</w:t>
            </w:r>
          </w:p>
          <w:p w:rsidR="009F3B1F" w:rsidRPr="00694411" w:rsidRDefault="009F3B1F" w:rsidP="00E72D2D">
            <w:pPr>
              <w:pStyle w:val="Listaszerbekezds"/>
              <w:numPr>
                <w:ilvl w:val="0"/>
                <w:numId w:val="6"/>
              </w:numPr>
              <w:spacing w:after="60"/>
              <w:rPr>
                <w:rFonts w:ascii="Times New Roman" w:eastAsia="Times New Roman" w:hAnsi="Times New Roman" w:cs="Times New Roman"/>
              </w:rPr>
            </w:pPr>
            <w:proofErr w:type="spellStart"/>
            <w:r w:rsidRPr="00694411">
              <w:rPr>
                <w:rFonts w:ascii="Times New Roman" w:eastAsia="Times New Roman" w:hAnsi="Times New Roman" w:cs="Times New Roman"/>
              </w:rPr>
              <w:t>Prospective</w:t>
            </w:r>
            <w:proofErr w:type="spellEnd"/>
            <w:r w:rsidRPr="00694411">
              <w:rPr>
                <w:rFonts w:ascii="Times New Roman" w:eastAsia="Times New Roman" w:hAnsi="Times New Roman" w:cs="Times New Roman"/>
              </w:rPr>
              <w:t xml:space="preserve"> </w:t>
            </w:r>
            <w:proofErr w:type="spellStart"/>
            <w:r w:rsidRPr="00694411">
              <w:rPr>
                <w:rFonts w:ascii="Times New Roman" w:eastAsia="Times New Roman" w:hAnsi="Times New Roman" w:cs="Times New Roman"/>
              </w:rPr>
              <w:t>future</w:t>
            </w:r>
            <w:proofErr w:type="spellEnd"/>
            <w:r w:rsidRPr="00694411">
              <w:rPr>
                <w:rFonts w:ascii="Times New Roman" w:eastAsia="Times New Roman" w:hAnsi="Times New Roman" w:cs="Times New Roman"/>
              </w:rPr>
              <w:t xml:space="preserve"> leírás</w:t>
            </w:r>
          </w:p>
          <w:p w:rsidR="009F3B1F" w:rsidRPr="00694411" w:rsidRDefault="009F3B1F" w:rsidP="00E72D2D">
            <w:pPr>
              <w:pStyle w:val="Listaszerbekezds"/>
              <w:numPr>
                <w:ilvl w:val="0"/>
                <w:numId w:val="6"/>
              </w:numPr>
              <w:spacing w:after="60"/>
              <w:rPr>
                <w:rFonts w:ascii="Times New Roman" w:eastAsia="Times New Roman" w:hAnsi="Times New Roman" w:cs="Times New Roman"/>
              </w:rPr>
            </w:pPr>
            <w:r w:rsidRPr="00694411">
              <w:rPr>
                <w:rFonts w:ascii="Times New Roman" w:eastAsia="Times New Roman" w:hAnsi="Times New Roman" w:cs="Times New Roman"/>
              </w:rPr>
              <w:t>Páros gyakorlatok</w:t>
            </w:r>
          </w:p>
          <w:p w:rsidR="00F25BE6" w:rsidRPr="00694411" w:rsidRDefault="00F25BE6">
            <w:pPr>
              <w:ind w:firstLine="0"/>
              <w:rPr>
                <w:rFonts w:ascii="Times New Roman" w:eastAsia="Times New Roman" w:hAnsi="Times New Roman" w:cs="Times New Roman"/>
              </w:rPr>
            </w:pPr>
          </w:p>
          <w:p w:rsidR="00F25BE6" w:rsidRPr="00694411" w:rsidRDefault="00B35892">
            <w:pPr>
              <w:ind w:left="276" w:firstLine="0"/>
              <w:rPr>
                <w:rFonts w:ascii="Times New Roman" w:eastAsia="Times New Roman" w:hAnsi="Times New Roman" w:cs="Times New Roman"/>
              </w:rPr>
            </w:pPr>
            <w:r w:rsidRPr="00694411">
              <w:rPr>
                <w:rFonts w:ascii="Times New Roman" w:eastAsia="Times New Roman" w:hAnsi="Times New Roman" w:cs="Times New Roman"/>
              </w:rPr>
              <w:t xml:space="preserve">A tanulás környezete: </w:t>
            </w:r>
            <w:r w:rsidR="000B4EA3" w:rsidRPr="00694411">
              <w:rPr>
                <w:rFonts w:ascii="Times New Roman" w:eastAsia="Times New Roman" w:hAnsi="Times New Roman" w:cs="Times New Roman"/>
              </w:rPr>
              <w:t>tanterem és otthon</w:t>
            </w:r>
          </w:p>
          <w:p w:rsidR="00F25BE6" w:rsidRPr="00694411" w:rsidRDefault="00F25BE6">
            <w:pPr>
              <w:ind w:firstLine="0"/>
              <w:rPr>
                <w:rFonts w:ascii="Times New Roman" w:eastAsia="Times New Roman" w:hAnsi="Times New Roman" w:cs="Times New Roman"/>
              </w:rPr>
            </w:pPr>
            <w:bookmarkStart w:id="1" w:name="_heading=h.gjdgxs" w:colFirst="0" w:colLast="0"/>
            <w:bookmarkEnd w:id="1"/>
          </w:p>
          <w:p w:rsidR="00F25BE6" w:rsidRPr="00694411" w:rsidRDefault="00F25BE6">
            <w:pPr>
              <w:ind w:firstLine="0"/>
              <w:rPr>
                <w:rFonts w:ascii="Times New Roman" w:eastAsia="Times New Roman" w:hAnsi="Times New Roman" w:cs="Times New Roman"/>
              </w:rPr>
            </w:pPr>
          </w:p>
        </w:tc>
      </w:tr>
      <w:tr w:rsidR="00F25BE6">
        <w:trPr>
          <w:trHeight w:val="653"/>
        </w:trPr>
        <w:tc>
          <w:tcPr>
            <w:tcW w:w="9270" w:type="dxa"/>
            <w:gridSpan w:val="5"/>
            <w:tcBorders>
              <w:bottom w:val="single" w:sz="4" w:space="0" w:color="000000"/>
            </w:tcBorders>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Értékelés:</w:t>
            </w: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(Több tanár és tanáronként külön értékelés esetén tanáronként megbontva)</w:t>
            </w:r>
          </w:p>
          <w:p w:rsidR="00F25BE6" w:rsidRDefault="00F25BE6">
            <w:pPr>
              <w:ind w:firstLine="0"/>
              <w:rPr>
                <w:rFonts w:ascii="Times New Roman" w:eastAsia="Times New Roman" w:hAnsi="Times New Roman" w:cs="Times New Roman"/>
              </w:rPr>
            </w:pPr>
          </w:p>
          <w:p w:rsidR="00F25BE6" w:rsidRDefault="00B35892">
            <w:pPr>
              <w:ind w:firstLine="0"/>
              <w:rPr>
                <w:rFonts w:ascii="Times New Roman" w:eastAsia="Times New Roman" w:hAnsi="Times New Roman" w:cs="Times New Roman"/>
                <w:i/>
              </w:rPr>
            </w:pPr>
            <w:r>
              <w:rPr>
                <w:rFonts w:ascii="Times New Roman" w:eastAsia="Times New Roman" w:hAnsi="Times New Roman" w:cs="Times New Roman"/>
              </w:rPr>
              <w:t xml:space="preserve">   Teljesítendő követelmények: </w:t>
            </w:r>
            <w:r>
              <w:rPr>
                <w:rFonts w:ascii="Times New Roman" w:eastAsia="Times New Roman" w:hAnsi="Times New Roman" w:cs="Times New Roman"/>
                <w:i/>
              </w:rPr>
              <w:t xml:space="preserve">órai </w:t>
            </w:r>
            <w:proofErr w:type="gramStart"/>
            <w:r>
              <w:rPr>
                <w:rFonts w:ascii="Times New Roman" w:eastAsia="Times New Roman" w:hAnsi="Times New Roman" w:cs="Times New Roman"/>
                <w:i/>
              </w:rPr>
              <w:t>aktivitás</w:t>
            </w:r>
            <w:proofErr w:type="gramEnd"/>
            <w:r>
              <w:rPr>
                <w:rFonts w:ascii="Times New Roman" w:eastAsia="Times New Roman" w:hAnsi="Times New Roman" w:cs="Times New Roman"/>
                <w:i/>
              </w:rPr>
              <w:t xml:space="preserve">, órák közötti kutatási feladatok elvégzése, azoknak pontos metodológiai </w:t>
            </w:r>
            <w:proofErr w:type="spellStart"/>
            <w:r>
              <w:rPr>
                <w:rFonts w:ascii="Times New Roman" w:eastAsia="Times New Roman" w:hAnsi="Times New Roman" w:cs="Times New Roman"/>
                <w:i/>
              </w:rPr>
              <w:t>leképezése</w:t>
            </w:r>
            <w:proofErr w:type="spellEnd"/>
            <w:r>
              <w:rPr>
                <w:rFonts w:ascii="Times New Roman" w:eastAsia="Times New Roman" w:hAnsi="Times New Roman" w:cs="Times New Roman"/>
                <w:i/>
              </w:rPr>
              <w:t>, egymás munkájának megismerése és annak szóbeli értékelése</w:t>
            </w:r>
          </w:p>
          <w:p w:rsidR="00F25BE6" w:rsidRDefault="00F25BE6">
            <w:pPr>
              <w:ind w:firstLine="0"/>
              <w:rPr>
                <w:rFonts w:ascii="Times New Roman" w:eastAsia="Times New Roman" w:hAnsi="Times New Roman" w:cs="Times New Roman"/>
              </w:rPr>
            </w:pPr>
          </w:p>
          <w:p w:rsidR="00F25BE6" w:rsidRDefault="00F25BE6">
            <w:pPr>
              <w:ind w:firstLine="0"/>
              <w:rPr>
                <w:rFonts w:ascii="Times New Roman" w:eastAsia="Times New Roman" w:hAnsi="Times New Roman" w:cs="Times New Roman"/>
              </w:rPr>
            </w:pPr>
          </w:p>
          <w:p w:rsidR="00F25BE6" w:rsidRDefault="00B35892">
            <w:pPr>
              <w:ind w:left="276" w:firstLine="0"/>
              <w:rPr>
                <w:rFonts w:ascii="Times New Roman" w:eastAsia="Times New Roman" w:hAnsi="Times New Roman" w:cs="Times New Roman"/>
              </w:rPr>
            </w:pPr>
            <w:r>
              <w:rPr>
                <w:rFonts w:ascii="Times New Roman" w:eastAsia="Times New Roman" w:hAnsi="Times New Roman" w:cs="Times New Roman"/>
              </w:rPr>
              <w:t xml:space="preserve">Értékelés módja: (milyen módszerekkel zajlik az értékelés {teszt, szóbeli felelet, gyakorlati </w:t>
            </w:r>
            <w:proofErr w:type="gramStart"/>
            <w:r>
              <w:rPr>
                <w:rFonts w:ascii="Times New Roman" w:eastAsia="Times New Roman" w:hAnsi="Times New Roman" w:cs="Times New Roman"/>
              </w:rPr>
              <w:t>demonstráció</w:t>
            </w:r>
            <w:proofErr w:type="gramEnd"/>
            <w:r>
              <w:rPr>
                <w:rFonts w:ascii="Times New Roman" w:eastAsia="Times New Roman" w:hAnsi="Times New Roman" w:cs="Times New Roman"/>
              </w:rPr>
              <w:t xml:space="preserve"> stb.})</w:t>
            </w:r>
          </w:p>
          <w:p w:rsidR="00F25BE6" w:rsidRDefault="00B35892">
            <w:pPr>
              <w:numPr>
                <w:ilvl w:val="0"/>
                <w:numId w:val="3"/>
              </w:numPr>
              <w:rPr>
                <w:rFonts w:ascii="Times New Roman" w:eastAsia="Times New Roman" w:hAnsi="Times New Roman" w:cs="Times New Roman"/>
              </w:rPr>
            </w:pPr>
            <w:r>
              <w:rPr>
                <w:rFonts w:ascii="Times New Roman" w:eastAsia="Times New Roman" w:hAnsi="Times New Roman" w:cs="Times New Roman"/>
              </w:rPr>
              <w:t>végső prezentáció elkészítése (prototípustervek felvázolásával), amelyben részletesen vázol elméleti bevezetőt és jövőbeli szcenáriókat adott “megoldásokkal”</w:t>
            </w:r>
          </w:p>
          <w:p w:rsidR="00F25BE6" w:rsidRDefault="00F25BE6">
            <w:pPr>
              <w:ind w:left="276" w:firstLine="0"/>
              <w:rPr>
                <w:rFonts w:ascii="Times New Roman" w:eastAsia="Times New Roman" w:hAnsi="Times New Roman" w:cs="Times New Roman"/>
              </w:rPr>
            </w:pP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    Az értékelés szempontjai (mi mindent veszünk figyelembe az értékelésben): </w:t>
            </w:r>
          </w:p>
          <w:p w:rsidR="00F25BE6" w:rsidRDefault="00B35892">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kutatás eredetisége; </w:t>
            </w:r>
          </w:p>
          <w:p w:rsidR="00F25BE6" w:rsidRDefault="00B35892">
            <w:pPr>
              <w:numPr>
                <w:ilvl w:val="0"/>
                <w:numId w:val="1"/>
              </w:numPr>
              <w:rPr>
                <w:rFonts w:ascii="Times New Roman" w:eastAsia="Times New Roman" w:hAnsi="Times New Roman" w:cs="Times New Roman"/>
              </w:rPr>
            </w:pPr>
            <w:r>
              <w:rPr>
                <w:rFonts w:ascii="Times New Roman" w:eastAsia="Times New Roman" w:hAnsi="Times New Roman" w:cs="Times New Roman"/>
              </w:rPr>
              <w:t>háttérkutatás alapossága</w:t>
            </w:r>
          </w:p>
          <w:p w:rsidR="004D0F7C" w:rsidRDefault="004D0F7C">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órai felkészülés és </w:t>
            </w:r>
            <w:proofErr w:type="gramStart"/>
            <w:r>
              <w:rPr>
                <w:rFonts w:ascii="Times New Roman" w:eastAsia="Times New Roman" w:hAnsi="Times New Roman" w:cs="Times New Roman"/>
              </w:rPr>
              <w:t>aktivitás</w:t>
            </w:r>
            <w:proofErr w:type="gramEnd"/>
          </w:p>
          <w:p w:rsidR="00F25BE6" w:rsidRDefault="00F25BE6">
            <w:pPr>
              <w:ind w:firstLine="0"/>
              <w:rPr>
                <w:rFonts w:ascii="Times New Roman" w:eastAsia="Times New Roman" w:hAnsi="Times New Roman" w:cs="Times New Roman"/>
              </w:rPr>
            </w:pPr>
          </w:p>
        </w:tc>
      </w:tr>
      <w:tr w:rsidR="00F25BE6">
        <w:trPr>
          <w:trHeight w:val="653"/>
        </w:trPr>
        <w:tc>
          <w:tcPr>
            <w:tcW w:w="9270" w:type="dxa"/>
            <w:gridSpan w:val="5"/>
            <w:tcBorders>
              <w:bottom w:val="single" w:sz="4" w:space="0" w:color="000000"/>
            </w:tcBorders>
          </w:tcPr>
          <w:p w:rsidR="00F25BE6" w:rsidRDefault="00F25BE6">
            <w:pPr>
              <w:ind w:firstLine="0"/>
              <w:rPr>
                <w:rFonts w:ascii="Times New Roman" w:eastAsia="Times New Roman" w:hAnsi="Times New Roman" w:cs="Times New Roman"/>
              </w:rPr>
            </w:pPr>
          </w:p>
          <w:p w:rsidR="00F25BE6" w:rsidRDefault="00B35892">
            <w:pPr>
              <w:ind w:left="276" w:firstLine="0"/>
              <w:rPr>
                <w:rFonts w:ascii="Times New Roman" w:eastAsia="Times New Roman" w:hAnsi="Times New Roman" w:cs="Times New Roman"/>
              </w:rPr>
            </w:pPr>
            <w:r>
              <w:rPr>
                <w:rFonts w:ascii="Times New Roman" w:eastAsia="Times New Roman" w:hAnsi="Times New Roman" w:cs="Times New Roman"/>
              </w:rPr>
              <w:t xml:space="preserve">Az érdemjegy kiszámítása (az egyes értékelt követelmények eredménye hogyan jelenik meg a végső érdemjegyben? {pl. arányok, pontok, súlyok}):  </w:t>
            </w:r>
          </w:p>
          <w:p w:rsidR="00F25BE6" w:rsidRDefault="00B35892">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órai </w:t>
            </w:r>
            <w:proofErr w:type="gramStart"/>
            <w:r>
              <w:rPr>
                <w:rFonts w:ascii="Times New Roman" w:eastAsia="Times New Roman" w:hAnsi="Times New Roman" w:cs="Times New Roman"/>
              </w:rPr>
              <w:t>aktivitás</w:t>
            </w:r>
            <w:proofErr w:type="gramEnd"/>
            <w:r>
              <w:rPr>
                <w:rFonts w:ascii="Times New Roman" w:eastAsia="Times New Roman" w:hAnsi="Times New Roman" w:cs="Times New Roman"/>
              </w:rPr>
              <w:t xml:space="preserve"> 33,33%</w:t>
            </w:r>
          </w:p>
          <w:p w:rsidR="00F25BE6" w:rsidRDefault="00B35892">
            <w:pPr>
              <w:numPr>
                <w:ilvl w:val="0"/>
                <w:numId w:val="4"/>
              </w:numPr>
              <w:rPr>
                <w:rFonts w:ascii="Times New Roman" w:eastAsia="Times New Roman" w:hAnsi="Times New Roman" w:cs="Times New Roman"/>
              </w:rPr>
            </w:pPr>
            <w:r>
              <w:rPr>
                <w:rFonts w:ascii="Times New Roman" w:eastAsia="Times New Roman" w:hAnsi="Times New Roman" w:cs="Times New Roman"/>
              </w:rPr>
              <w:t>óráról órára a kutatási feladatok megoldása 33,33%</w:t>
            </w:r>
          </w:p>
          <w:p w:rsidR="00F25BE6" w:rsidRDefault="00B35892">
            <w:pPr>
              <w:numPr>
                <w:ilvl w:val="0"/>
                <w:numId w:val="4"/>
              </w:numPr>
              <w:rPr>
                <w:rFonts w:ascii="Times New Roman" w:eastAsia="Times New Roman" w:hAnsi="Times New Roman" w:cs="Times New Roman"/>
              </w:rPr>
            </w:pPr>
            <w:r>
              <w:rPr>
                <w:rFonts w:ascii="Times New Roman" w:eastAsia="Times New Roman" w:hAnsi="Times New Roman" w:cs="Times New Roman"/>
              </w:rPr>
              <w:t>végső prezentáció 33,33%</w:t>
            </w:r>
          </w:p>
          <w:p w:rsidR="00F25BE6" w:rsidRDefault="00F25BE6">
            <w:pPr>
              <w:ind w:firstLine="0"/>
              <w:rPr>
                <w:rFonts w:ascii="Times New Roman" w:eastAsia="Times New Roman" w:hAnsi="Times New Roman" w:cs="Times New Roman"/>
              </w:rPr>
            </w:pPr>
          </w:p>
        </w:tc>
      </w:tr>
      <w:tr w:rsidR="00F25BE6">
        <w:trPr>
          <w:trHeight w:val="1351"/>
        </w:trPr>
        <w:tc>
          <w:tcPr>
            <w:tcW w:w="9270" w:type="dxa"/>
            <w:gridSpan w:val="5"/>
          </w:tcPr>
          <w:p w:rsidR="00F25BE6" w:rsidRDefault="00B35892">
            <w:pPr>
              <w:ind w:firstLine="0"/>
              <w:rPr>
                <w:rFonts w:ascii="Times New Roman" w:eastAsia="Times New Roman" w:hAnsi="Times New Roman" w:cs="Times New Roman"/>
                <w:b/>
              </w:rPr>
            </w:pPr>
            <w:r>
              <w:rPr>
                <w:rFonts w:ascii="Times New Roman" w:eastAsia="Times New Roman" w:hAnsi="Times New Roman" w:cs="Times New Roman"/>
                <w:b/>
              </w:rPr>
              <w:t xml:space="preserve">Kötelező irodalom: </w:t>
            </w:r>
          </w:p>
          <w:p w:rsidR="00F25BE6" w:rsidRDefault="00B35892">
            <w:pPr>
              <w:ind w:firstLine="0"/>
              <w:rPr>
                <w:rFonts w:ascii="Times New Roman" w:eastAsia="Times New Roman" w:hAnsi="Times New Roman" w:cs="Times New Roman"/>
              </w:rPr>
            </w:pPr>
            <w:proofErr w:type="spellStart"/>
            <w:r>
              <w:rPr>
                <w:rFonts w:ascii="Times New Roman" w:eastAsia="Times New Roman" w:hAnsi="Times New Roman" w:cs="Times New Roman"/>
              </w:rPr>
              <w:t>Timothy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Morton</w:t>
            </w:r>
            <w:proofErr w:type="spellEnd"/>
            <w:r>
              <w:rPr>
                <w:rFonts w:ascii="Times New Roman" w:eastAsia="Times New Roman" w:hAnsi="Times New Roman" w:cs="Times New Roman"/>
              </w:rPr>
              <w:t xml:space="preserve"> (2015). </w:t>
            </w:r>
            <w:proofErr w:type="spellStart"/>
            <w:r>
              <w:rPr>
                <w:rFonts w:ascii="Times New Roman" w:eastAsia="Times New Roman" w:hAnsi="Times New Roman" w:cs="Times New Roman"/>
              </w:rPr>
              <w:t>Introducing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idea</w:t>
            </w:r>
            <w:proofErr w:type="gramEnd"/>
            <w:r>
              <w:rPr>
                <w:rFonts w:ascii="Times New Roman" w:eastAsia="Times New Roman" w:hAnsi="Times New Roman" w:cs="Times New Roman"/>
              </w:rPr>
              <w:t xml:space="preserve"> of </w:t>
            </w:r>
            <w:proofErr w:type="spellStart"/>
            <w:r>
              <w:rPr>
                <w:rFonts w:ascii="Times New Roman" w:eastAsia="Times New Roman" w:hAnsi="Times New Roman" w:cs="Times New Roman"/>
              </w:rPr>
              <w:t>hyperobjects</w:t>
            </w:r>
            <w:proofErr w:type="spellEnd"/>
            <w:r>
              <w:rPr>
                <w:rFonts w:ascii="Times New Roman" w:eastAsia="Times New Roman" w:hAnsi="Times New Roman" w:cs="Times New Roman"/>
              </w:rPr>
              <w:t xml:space="preserve">. </w:t>
            </w:r>
            <w:hyperlink r:id="rId6">
              <w:r>
                <w:rPr>
                  <w:rFonts w:ascii="Times New Roman" w:eastAsia="Times New Roman" w:hAnsi="Times New Roman" w:cs="Times New Roman"/>
                  <w:color w:val="1155CC"/>
                  <w:u w:val="single"/>
                </w:rPr>
                <w:t>https://www.hcn.org/issues/47.1/introducing-the-idea-of-hyperobjects</w:t>
              </w:r>
            </w:hyperlink>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Anthony </w:t>
            </w:r>
            <w:proofErr w:type="spellStart"/>
            <w:r>
              <w:rPr>
                <w:rFonts w:ascii="Times New Roman" w:eastAsia="Times New Roman" w:hAnsi="Times New Roman" w:cs="Times New Roman"/>
              </w:rPr>
              <w:t>Dunne</w:t>
            </w:r>
            <w:proofErr w:type="spellEnd"/>
            <w:r>
              <w:rPr>
                <w:rFonts w:ascii="Times New Roman" w:eastAsia="Times New Roman" w:hAnsi="Times New Roman" w:cs="Times New Roman"/>
              </w:rPr>
              <w:t xml:space="preserve"> (2013). </w:t>
            </w:r>
            <w:proofErr w:type="spellStart"/>
            <w:r>
              <w:rPr>
                <w:rFonts w:ascii="Times New Roman" w:eastAsia="Times New Roman" w:hAnsi="Times New Roman" w:cs="Times New Roman"/>
                <w:i/>
              </w:rPr>
              <w:t>Speculative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Everything</w:t>
            </w:r>
            <w:proofErr w:type="spellEnd"/>
            <w:r>
              <w:rPr>
                <w:rFonts w:ascii="Times New Roman" w:eastAsia="Times New Roman" w:hAnsi="Times New Roman" w:cs="Times New Roman"/>
              </w:rPr>
              <w:t>. MIT Press, Massachusetts, Cambridge</w:t>
            </w:r>
          </w:p>
          <w:p w:rsidR="00F25BE6" w:rsidRDefault="00B35892">
            <w:pPr>
              <w:ind w:firstLine="0"/>
              <w:rPr>
                <w:rFonts w:ascii="Times New Roman" w:eastAsia="Times New Roman" w:hAnsi="Times New Roman" w:cs="Times New Roman"/>
                <w:i/>
                <w:color w:val="333333"/>
                <w:u w:val="single"/>
              </w:rPr>
            </w:pPr>
            <w:r>
              <w:rPr>
                <w:rFonts w:ascii="Times New Roman" w:eastAsia="Times New Roman" w:hAnsi="Times New Roman" w:cs="Times New Roman"/>
                <w:color w:val="333333"/>
                <w:highlight w:val="white"/>
              </w:rPr>
              <w:t xml:space="preserve">James </w:t>
            </w:r>
            <w:proofErr w:type="spellStart"/>
            <w:r>
              <w:rPr>
                <w:rFonts w:ascii="Times New Roman" w:eastAsia="Times New Roman" w:hAnsi="Times New Roman" w:cs="Times New Roman"/>
                <w:color w:val="333333"/>
                <w:highlight w:val="white"/>
              </w:rPr>
              <w:t>Auger</w:t>
            </w:r>
            <w:proofErr w:type="spellEnd"/>
            <w:r>
              <w:rPr>
                <w:rFonts w:ascii="Times New Roman" w:eastAsia="Times New Roman" w:hAnsi="Times New Roman" w:cs="Times New Roman"/>
                <w:color w:val="333333"/>
                <w:highlight w:val="white"/>
              </w:rPr>
              <w:t xml:space="preserve"> (2013)</w:t>
            </w:r>
            <w:r>
              <w:rPr>
                <w:rFonts w:ascii="Times New Roman" w:eastAsia="Times New Roman" w:hAnsi="Times New Roman" w:cs="Times New Roman"/>
                <w:i/>
                <w:color w:val="333333"/>
                <w:highlight w:val="white"/>
              </w:rPr>
              <w:t xml:space="preserve"> </w:t>
            </w:r>
            <w:proofErr w:type="spellStart"/>
            <w:r>
              <w:rPr>
                <w:rFonts w:ascii="Times New Roman" w:eastAsia="Times New Roman" w:hAnsi="Times New Roman" w:cs="Times New Roman"/>
                <w:i/>
                <w:color w:val="333333"/>
                <w:highlight w:val="white"/>
              </w:rPr>
              <w:t>Speculative</w:t>
            </w:r>
            <w:proofErr w:type="spellEnd"/>
            <w:r>
              <w:rPr>
                <w:rFonts w:ascii="Times New Roman" w:eastAsia="Times New Roman" w:hAnsi="Times New Roman" w:cs="Times New Roman"/>
                <w:i/>
                <w:color w:val="333333"/>
                <w:highlight w:val="white"/>
              </w:rPr>
              <w:t xml:space="preserve"> design: </w:t>
            </w:r>
            <w:proofErr w:type="spellStart"/>
            <w:r>
              <w:rPr>
                <w:rFonts w:ascii="Times New Roman" w:eastAsia="Times New Roman" w:hAnsi="Times New Roman" w:cs="Times New Roman"/>
                <w:i/>
                <w:color w:val="333333"/>
                <w:highlight w:val="white"/>
              </w:rPr>
              <w:t>crafting</w:t>
            </w:r>
            <w:proofErr w:type="spellEnd"/>
            <w:r>
              <w:rPr>
                <w:rFonts w:ascii="Times New Roman" w:eastAsia="Times New Roman" w:hAnsi="Times New Roman" w:cs="Times New Roman"/>
                <w:i/>
                <w:color w:val="333333"/>
                <w:highlight w:val="white"/>
              </w:rPr>
              <w:t xml:space="preserve"> </w:t>
            </w:r>
            <w:proofErr w:type="spellStart"/>
            <w:r>
              <w:rPr>
                <w:rFonts w:ascii="Times New Roman" w:eastAsia="Times New Roman" w:hAnsi="Times New Roman" w:cs="Times New Roman"/>
                <w:i/>
                <w:color w:val="333333"/>
                <w:highlight w:val="white"/>
              </w:rPr>
              <w:t>the</w:t>
            </w:r>
            <w:proofErr w:type="spellEnd"/>
            <w:r>
              <w:rPr>
                <w:rFonts w:ascii="Times New Roman" w:eastAsia="Times New Roman" w:hAnsi="Times New Roman" w:cs="Times New Roman"/>
                <w:i/>
                <w:color w:val="333333"/>
                <w:highlight w:val="white"/>
              </w:rPr>
              <w:t xml:space="preserve"> </w:t>
            </w:r>
            <w:proofErr w:type="spellStart"/>
            <w:r>
              <w:rPr>
                <w:rFonts w:ascii="Times New Roman" w:eastAsia="Times New Roman" w:hAnsi="Times New Roman" w:cs="Times New Roman"/>
                <w:i/>
                <w:color w:val="333333"/>
                <w:highlight w:val="white"/>
              </w:rPr>
              <w:t>speculation</w:t>
            </w:r>
            <w:proofErr w:type="spellEnd"/>
            <w:r>
              <w:rPr>
                <w:rFonts w:ascii="Times New Roman" w:eastAsia="Times New Roman" w:hAnsi="Times New Roman" w:cs="Times New Roman"/>
                <w:i/>
                <w:color w:val="333333"/>
                <w:highlight w:val="white"/>
              </w:rPr>
              <w:t xml:space="preserve">, Digital </w:t>
            </w:r>
            <w:proofErr w:type="spellStart"/>
            <w:r>
              <w:rPr>
                <w:rFonts w:ascii="Times New Roman" w:eastAsia="Times New Roman" w:hAnsi="Times New Roman" w:cs="Times New Roman"/>
                <w:i/>
                <w:color w:val="333333"/>
                <w:highlight w:val="white"/>
              </w:rPr>
              <w:t>Creativity</w:t>
            </w:r>
            <w:proofErr w:type="spellEnd"/>
            <w:r>
              <w:rPr>
                <w:rFonts w:ascii="Times New Roman" w:eastAsia="Times New Roman" w:hAnsi="Times New Roman" w:cs="Times New Roman"/>
                <w:i/>
                <w:color w:val="333333"/>
                <w:highlight w:val="white"/>
              </w:rPr>
              <w:t xml:space="preserve">, 24:1, 11-35, DOI: </w:t>
            </w:r>
            <w:hyperlink r:id="rId7">
              <w:r>
                <w:rPr>
                  <w:rFonts w:ascii="Times New Roman" w:eastAsia="Times New Roman" w:hAnsi="Times New Roman" w:cs="Times New Roman"/>
                  <w:i/>
                  <w:color w:val="333333"/>
                  <w:highlight w:val="white"/>
                  <w:u w:val="single"/>
                </w:rPr>
                <w:t>10.1080/14626268.2013.767276</w:t>
              </w:r>
            </w:hyperlink>
          </w:p>
          <w:p w:rsidR="00B35892" w:rsidRPr="00B35892" w:rsidRDefault="00B35892">
            <w:pPr>
              <w:ind w:firstLine="0"/>
              <w:rPr>
                <w:rFonts w:ascii="Times New Roman" w:eastAsia="Times New Roman" w:hAnsi="Times New Roman" w:cs="Times New Roman"/>
              </w:rPr>
            </w:pPr>
            <w:r>
              <w:rPr>
                <w:rFonts w:ascii="Times New Roman" w:eastAsia="Times New Roman" w:hAnsi="Times New Roman" w:cs="Times New Roman"/>
                <w:color w:val="333333"/>
              </w:rPr>
              <w:t xml:space="preserve">Jane </w:t>
            </w:r>
            <w:proofErr w:type="spellStart"/>
            <w:r>
              <w:rPr>
                <w:rFonts w:ascii="Times New Roman" w:eastAsia="Times New Roman" w:hAnsi="Times New Roman" w:cs="Times New Roman"/>
                <w:color w:val="333333"/>
              </w:rPr>
              <w:t>McGonigal</w:t>
            </w:r>
            <w:proofErr w:type="spellEnd"/>
            <w:r>
              <w:rPr>
                <w:rFonts w:ascii="Times New Roman" w:eastAsia="Times New Roman" w:hAnsi="Times New Roman" w:cs="Times New Roman"/>
                <w:color w:val="333333"/>
              </w:rPr>
              <w:t xml:space="preserve">, </w:t>
            </w:r>
            <w:r w:rsidRPr="00B35892">
              <w:rPr>
                <w:rFonts w:ascii="Times New Roman" w:eastAsia="Times New Roman" w:hAnsi="Times New Roman" w:cs="Times New Roman"/>
                <w:i/>
                <w:color w:val="333333"/>
              </w:rPr>
              <w:t xml:space="preserve">The </w:t>
            </w:r>
            <w:proofErr w:type="spellStart"/>
            <w:r w:rsidRPr="00B35892">
              <w:rPr>
                <w:rFonts w:ascii="Times New Roman" w:eastAsia="Times New Roman" w:hAnsi="Times New Roman" w:cs="Times New Roman"/>
                <w:i/>
                <w:color w:val="333333"/>
              </w:rPr>
              <w:t>Reality</w:t>
            </w:r>
            <w:proofErr w:type="spellEnd"/>
            <w:r w:rsidRPr="00B35892">
              <w:rPr>
                <w:rFonts w:ascii="Times New Roman" w:eastAsia="Times New Roman" w:hAnsi="Times New Roman" w:cs="Times New Roman"/>
                <w:i/>
                <w:color w:val="333333"/>
              </w:rPr>
              <w:t xml:space="preserve"> is </w:t>
            </w:r>
            <w:proofErr w:type="spellStart"/>
            <w:r w:rsidRPr="00B35892">
              <w:rPr>
                <w:rFonts w:ascii="Times New Roman" w:eastAsia="Times New Roman" w:hAnsi="Times New Roman" w:cs="Times New Roman"/>
                <w:i/>
                <w:color w:val="333333"/>
              </w:rPr>
              <w:t>Broken</w:t>
            </w:r>
            <w:proofErr w:type="spellEnd"/>
            <w:r w:rsidRPr="00B35892">
              <w:rPr>
                <w:rFonts w:ascii="Times New Roman" w:eastAsia="Times New Roman" w:hAnsi="Times New Roman" w:cs="Times New Roman"/>
                <w:i/>
                <w:color w:val="333333"/>
              </w:rPr>
              <w:t>.</w:t>
            </w:r>
            <w:r>
              <w:rPr>
                <w:rFonts w:ascii="Times New Roman" w:eastAsia="Times New Roman" w:hAnsi="Times New Roman" w:cs="Times New Roman"/>
                <w:color w:val="333333"/>
              </w:rPr>
              <w:t xml:space="preserve"> In: </w:t>
            </w:r>
            <w:proofErr w:type="spellStart"/>
            <w:r>
              <w:rPr>
                <w:rFonts w:ascii="Times New Roman" w:eastAsia="Times New Roman" w:hAnsi="Times New Roman" w:cs="Times New Roman"/>
                <w:color w:val="333333"/>
              </w:rPr>
              <w:t>Why</w:t>
            </w:r>
            <w:proofErr w:type="spellEnd"/>
            <w:r>
              <w:rPr>
                <w:rFonts w:ascii="Times New Roman" w:eastAsia="Times New Roman" w:hAnsi="Times New Roman" w:cs="Times New Roman"/>
                <w:color w:val="333333"/>
              </w:rPr>
              <w:t xml:space="preserve"> </w:t>
            </w:r>
            <w:proofErr w:type="spellStart"/>
            <w:r>
              <w:rPr>
                <w:rFonts w:ascii="Times New Roman" w:eastAsia="Times New Roman" w:hAnsi="Times New Roman" w:cs="Times New Roman"/>
                <w:color w:val="333333"/>
              </w:rPr>
              <w:t>Games</w:t>
            </w:r>
            <w:proofErr w:type="spellEnd"/>
            <w:r>
              <w:rPr>
                <w:rFonts w:ascii="Times New Roman" w:eastAsia="Times New Roman" w:hAnsi="Times New Roman" w:cs="Times New Roman"/>
                <w:color w:val="333333"/>
              </w:rPr>
              <w:t xml:space="preserve"> </w:t>
            </w:r>
            <w:proofErr w:type="spellStart"/>
            <w:r>
              <w:rPr>
                <w:rFonts w:ascii="Times New Roman" w:eastAsia="Times New Roman" w:hAnsi="Times New Roman" w:cs="Times New Roman"/>
                <w:color w:val="333333"/>
              </w:rPr>
              <w:t>Makes</w:t>
            </w:r>
            <w:proofErr w:type="spellEnd"/>
            <w:r>
              <w:rPr>
                <w:rFonts w:ascii="Times New Roman" w:eastAsia="Times New Roman" w:hAnsi="Times New Roman" w:cs="Times New Roman"/>
                <w:color w:val="333333"/>
              </w:rPr>
              <w:t xml:space="preserve"> </w:t>
            </w:r>
            <w:proofErr w:type="spellStart"/>
            <w:r>
              <w:rPr>
                <w:rFonts w:ascii="Times New Roman" w:eastAsia="Times New Roman" w:hAnsi="Times New Roman" w:cs="Times New Roman"/>
                <w:color w:val="333333"/>
              </w:rPr>
              <w:t>Us</w:t>
            </w:r>
            <w:proofErr w:type="spellEnd"/>
            <w:r>
              <w:rPr>
                <w:rFonts w:ascii="Times New Roman" w:eastAsia="Times New Roman" w:hAnsi="Times New Roman" w:cs="Times New Roman"/>
                <w:color w:val="333333"/>
              </w:rPr>
              <w:t xml:space="preserve"> </w:t>
            </w:r>
            <w:proofErr w:type="spellStart"/>
            <w:r>
              <w:rPr>
                <w:rFonts w:ascii="Times New Roman" w:eastAsia="Times New Roman" w:hAnsi="Times New Roman" w:cs="Times New Roman"/>
                <w:color w:val="333333"/>
              </w:rPr>
              <w:t>Better</w:t>
            </w:r>
            <w:proofErr w:type="spellEnd"/>
            <w:r>
              <w:rPr>
                <w:rFonts w:ascii="Times New Roman" w:eastAsia="Times New Roman" w:hAnsi="Times New Roman" w:cs="Times New Roman"/>
                <w:color w:val="333333"/>
              </w:rPr>
              <w:t xml:space="preserve">. </w:t>
            </w:r>
            <w:proofErr w:type="spellStart"/>
            <w:r>
              <w:rPr>
                <w:rFonts w:ascii="Times New Roman" w:eastAsia="Times New Roman" w:hAnsi="Times New Roman" w:cs="Times New Roman"/>
                <w:color w:val="333333"/>
              </w:rPr>
              <w:t>Penguin</w:t>
            </w:r>
            <w:proofErr w:type="spellEnd"/>
            <w:r>
              <w:rPr>
                <w:rFonts w:ascii="Times New Roman" w:eastAsia="Times New Roman" w:hAnsi="Times New Roman" w:cs="Times New Roman"/>
                <w:color w:val="333333"/>
              </w:rPr>
              <w:t xml:space="preserve"> </w:t>
            </w:r>
            <w:proofErr w:type="spellStart"/>
            <w:r>
              <w:rPr>
                <w:rFonts w:ascii="Times New Roman" w:eastAsia="Times New Roman" w:hAnsi="Times New Roman" w:cs="Times New Roman"/>
                <w:color w:val="333333"/>
              </w:rPr>
              <w:t>Book</w:t>
            </w:r>
            <w:proofErr w:type="spellEnd"/>
            <w:r>
              <w:rPr>
                <w:rFonts w:ascii="Times New Roman" w:eastAsia="Times New Roman" w:hAnsi="Times New Roman" w:cs="Times New Roman"/>
                <w:color w:val="333333"/>
              </w:rPr>
              <w:t>, 2011 301-344.</w:t>
            </w: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Laura </w:t>
            </w:r>
            <w:proofErr w:type="spellStart"/>
            <w:r>
              <w:rPr>
                <w:rFonts w:ascii="Times New Roman" w:eastAsia="Times New Roman" w:hAnsi="Times New Roman" w:cs="Times New Roman"/>
              </w:rPr>
              <w:t>Forlano</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Anijo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Mathew</w:t>
            </w:r>
            <w:proofErr w:type="spellEnd"/>
            <w:r>
              <w:rPr>
                <w:rFonts w:ascii="Times New Roman" w:eastAsia="Times New Roman" w:hAnsi="Times New Roman" w:cs="Times New Roman"/>
              </w:rPr>
              <w:t xml:space="preserve"> (2014)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Design </w:t>
            </w:r>
            <w:proofErr w:type="spellStart"/>
            <w:r>
              <w:rPr>
                <w:rFonts w:ascii="Times New Roman" w:eastAsia="Times New Roman" w:hAnsi="Times New Roman" w:cs="Times New Roman"/>
              </w:rPr>
              <w:t>Fiction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Design </w:t>
            </w:r>
            <w:proofErr w:type="spellStart"/>
            <w:r>
              <w:rPr>
                <w:rFonts w:ascii="Times New Roman" w:eastAsia="Times New Roman" w:hAnsi="Times New Roman" w:cs="Times New Roman"/>
              </w:rPr>
              <w:t>Friction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Speculative</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Participatory</w:t>
            </w:r>
            <w:proofErr w:type="spellEnd"/>
            <w:r>
              <w:rPr>
                <w:rFonts w:ascii="Times New Roman" w:eastAsia="Times New Roman" w:hAnsi="Times New Roman" w:cs="Times New Roman"/>
              </w:rPr>
              <w:t xml:space="preserve"> Design of </w:t>
            </w:r>
            <w:proofErr w:type="spellStart"/>
            <w:r>
              <w:rPr>
                <w:rFonts w:ascii="Times New Roman" w:eastAsia="Times New Roman" w:hAnsi="Times New Roman" w:cs="Times New Roman"/>
              </w:rPr>
              <w:t>Values-Embedded</w:t>
            </w:r>
            <w:proofErr w:type="spellEnd"/>
            <w:r>
              <w:rPr>
                <w:rFonts w:ascii="Times New Roman" w:eastAsia="Times New Roman" w:hAnsi="Times New Roman" w:cs="Times New Roman"/>
              </w:rPr>
              <w:t xml:space="preserve"> Urban </w:t>
            </w:r>
            <w:proofErr w:type="spellStart"/>
            <w:r>
              <w:rPr>
                <w:rFonts w:ascii="Times New Roman" w:eastAsia="Times New Roman" w:hAnsi="Times New Roman" w:cs="Times New Roman"/>
              </w:rPr>
              <w:t>Technology</w:t>
            </w:r>
            <w:proofErr w:type="spellEnd"/>
            <w:r>
              <w:rPr>
                <w:rFonts w:ascii="Times New Roman" w:eastAsia="Times New Roman" w:hAnsi="Times New Roman" w:cs="Times New Roman"/>
              </w:rPr>
              <w:t xml:space="preserve">, Journal of Urban </w:t>
            </w:r>
            <w:proofErr w:type="spellStart"/>
            <w:r>
              <w:rPr>
                <w:rFonts w:ascii="Times New Roman" w:eastAsia="Times New Roman" w:hAnsi="Times New Roman" w:cs="Times New Roman"/>
              </w:rPr>
              <w:t>Technology</w:t>
            </w:r>
            <w:proofErr w:type="spellEnd"/>
            <w:r>
              <w:rPr>
                <w:rFonts w:ascii="Times New Roman" w:eastAsia="Times New Roman" w:hAnsi="Times New Roman" w:cs="Times New Roman"/>
              </w:rPr>
              <w:t xml:space="preserve">, 21:4, 7-24, DOI: </w:t>
            </w:r>
            <w:hyperlink r:id="rId8">
              <w:r>
                <w:rPr>
                  <w:rFonts w:ascii="Times New Roman" w:eastAsia="Times New Roman" w:hAnsi="Times New Roman" w:cs="Times New Roman"/>
                  <w:color w:val="1155CC"/>
                  <w:u w:val="single"/>
                </w:rPr>
                <w:t>10.1080/10630732.2014.971525</w:t>
              </w:r>
            </w:hyperlink>
          </w:p>
          <w:p w:rsidR="00F25BE6" w:rsidRDefault="00F25BE6">
            <w:pPr>
              <w:ind w:firstLine="0"/>
              <w:rPr>
                <w:rFonts w:ascii="Times New Roman" w:eastAsia="Times New Roman" w:hAnsi="Times New Roman" w:cs="Times New Roman"/>
              </w:rPr>
            </w:pPr>
          </w:p>
          <w:p w:rsidR="00F25BE6" w:rsidRDefault="00B35892">
            <w:pPr>
              <w:ind w:firstLine="0"/>
              <w:rPr>
                <w:rFonts w:ascii="Times New Roman" w:eastAsia="Times New Roman" w:hAnsi="Times New Roman" w:cs="Times New Roman"/>
                <w:b/>
                <w:i/>
              </w:rPr>
            </w:pPr>
            <w:r>
              <w:rPr>
                <w:rFonts w:ascii="Times New Roman" w:eastAsia="Times New Roman" w:hAnsi="Times New Roman" w:cs="Times New Roman"/>
                <w:b/>
              </w:rPr>
              <w:t>Ajánlott irodalom:</w:t>
            </w:r>
          </w:p>
          <w:p w:rsidR="00E24042" w:rsidRDefault="00E24042" w:rsidP="00E24042">
            <w:pPr>
              <w:ind w:firstLine="0"/>
              <w:rPr>
                <w:rFonts w:ascii="Times New Roman" w:eastAsia="Times New Roman" w:hAnsi="Times New Roman" w:cs="Times New Roman"/>
              </w:rPr>
            </w:pPr>
            <w:r>
              <w:rPr>
                <w:rFonts w:ascii="Times New Roman" w:eastAsia="Times New Roman" w:hAnsi="Times New Roman" w:cs="Times New Roman"/>
              </w:rPr>
              <w:t xml:space="preserve">Nathan </w:t>
            </w:r>
            <w:proofErr w:type="spellStart"/>
            <w:r>
              <w:rPr>
                <w:rFonts w:ascii="Times New Roman" w:eastAsia="Times New Roman" w:hAnsi="Times New Roman" w:cs="Times New Roman"/>
              </w:rPr>
              <w:t>Shedroff</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Christopher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Noessel</w:t>
            </w:r>
            <w:proofErr w:type="spellEnd"/>
            <w:r>
              <w:rPr>
                <w:rFonts w:ascii="Times New Roman" w:eastAsia="Times New Roman" w:hAnsi="Times New Roman" w:cs="Times New Roman"/>
              </w:rPr>
              <w:t xml:space="preserve"> (2012). </w:t>
            </w:r>
            <w:proofErr w:type="spellStart"/>
            <w:r>
              <w:rPr>
                <w:rFonts w:ascii="Times New Roman" w:eastAsia="Times New Roman" w:hAnsi="Times New Roman" w:cs="Times New Roman"/>
                <w:i/>
              </w:rPr>
              <w:t>Make</w:t>
            </w:r>
            <w:proofErr w:type="spellEnd"/>
            <w:r>
              <w:rPr>
                <w:rFonts w:ascii="Times New Roman" w:eastAsia="Times New Roman" w:hAnsi="Times New Roman" w:cs="Times New Roman"/>
                <w:i/>
              </w:rPr>
              <w:t xml:space="preserve"> It </w:t>
            </w:r>
            <w:proofErr w:type="spellStart"/>
            <w:r>
              <w:rPr>
                <w:rFonts w:ascii="Times New Roman" w:eastAsia="Times New Roman" w:hAnsi="Times New Roman" w:cs="Times New Roman"/>
                <w:i/>
              </w:rPr>
              <w:t>So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Interaction</w:t>
            </w:r>
            <w:proofErr w:type="spellEnd"/>
            <w:r>
              <w:rPr>
                <w:rFonts w:ascii="Times New Roman" w:eastAsia="Times New Roman" w:hAnsi="Times New Roman" w:cs="Times New Roman"/>
                <w:i/>
              </w:rPr>
              <w:t xml:space="preserve"> Design </w:t>
            </w:r>
            <w:proofErr w:type="spellStart"/>
            <w:r>
              <w:rPr>
                <w:rFonts w:ascii="Times New Roman" w:eastAsia="Times New Roman" w:hAnsi="Times New Roman" w:cs="Times New Roman"/>
                <w:i/>
              </w:rPr>
              <w:t>Lessons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from</w:t>
            </w:r>
            <w:proofErr w:type="spellEnd"/>
            <w:r>
              <w:rPr>
                <w:rFonts w:ascii="Times New Roman" w:eastAsia="Times New Roman" w:hAnsi="Times New Roman" w:cs="Times New Roman"/>
                <w:i/>
              </w:rPr>
              <w:t xml:space="preserve"> Science </w:t>
            </w:r>
            <w:proofErr w:type="spellStart"/>
            <w:r>
              <w:rPr>
                <w:rFonts w:ascii="Times New Roman" w:eastAsia="Times New Roman" w:hAnsi="Times New Roman" w:cs="Times New Roman"/>
                <w:i/>
              </w:rPr>
              <w:t>Fiction</w:t>
            </w:r>
            <w:proofErr w:type="spellEnd"/>
            <w:r>
              <w:rPr>
                <w:rFonts w:ascii="Times New Roman" w:eastAsia="Times New Roman" w:hAnsi="Times New Roman" w:cs="Times New Roman"/>
                <w:i/>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Rosenfeld</w:t>
            </w:r>
            <w:proofErr w:type="spellEnd"/>
            <w:r>
              <w:rPr>
                <w:rFonts w:ascii="Times New Roman" w:eastAsia="Times New Roman" w:hAnsi="Times New Roman" w:cs="Times New Roman"/>
              </w:rPr>
              <w:t xml:space="preserve"> Media: Berlin</w:t>
            </w:r>
          </w:p>
          <w:p w:rsidR="00E24042" w:rsidRDefault="00E24042">
            <w:pPr>
              <w:spacing w:after="120"/>
              <w:ind w:firstLine="0"/>
              <w:rPr>
                <w:rFonts w:ascii="Times New Roman" w:eastAsia="Times New Roman" w:hAnsi="Times New Roman" w:cs="Times New Roman"/>
              </w:rPr>
            </w:pPr>
          </w:p>
          <w:p w:rsidR="00F25BE6" w:rsidRDefault="00B35892">
            <w:pPr>
              <w:spacing w:after="120"/>
              <w:ind w:firstLine="0"/>
              <w:rPr>
                <w:rFonts w:ascii="Times New Roman" w:eastAsia="Times New Roman" w:hAnsi="Times New Roman" w:cs="Times New Roman"/>
              </w:rPr>
            </w:pPr>
            <w:r>
              <w:rPr>
                <w:rFonts w:ascii="Times New Roman" w:eastAsia="Times New Roman" w:hAnsi="Times New Roman" w:cs="Times New Roman"/>
              </w:rPr>
              <w:t xml:space="preserve">További olvasnivaló: </w:t>
            </w:r>
            <w:proofErr w:type="spellStart"/>
            <w:r>
              <w:rPr>
                <w:rFonts w:ascii="Times New Roman" w:eastAsia="Times New Roman" w:hAnsi="Times New Roman" w:cs="Times New Roman"/>
              </w:rPr>
              <w:t>SciFly</w:t>
            </w:r>
            <w:proofErr w:type="spellEnd"/>
            <w:r>
              <w:rPr>
                <w:rFonts w:ascii="Times New Roman" w:eastAsia="Times New Roman" w:hAnsi="Times New Roman" w:cs="Times New Roman"/>
              </w:rPr>
              <w:t xml:space="preserve"> hírlevél </w:t>
            </w:r>
            <w:hyperlink r:id="rId9">
              <w:r>
                <w:rPr>
                  <w:rFonts w:ascii="Times New Roman" w:eastAsia="Times New Roman" w:hAnsi="Times New Roman" w:cs="Times New Roman"/>
                  <w:color w:val="1155CC"/>
                  <w:u w:val="single"/>
                </w:rPr>
                <w:t>https://us17.campaign-archive.com/home/?u=b2ff400b04d58233a950c5491&amp;id=89415cd2b9</w:t>
              </w:r>
            </w:hyperlink>
          </w:p>
          <w:p w:rsidR="00F25BE6" w:rsidRDefault="00B35892">
            <w:pPr>
              <w:spacing w:after="120"/>
              <w:ind w:firstLine="0"/>
              <w:rPr>
                <w:rFonts w:ascii="Times New Roman" w:eastAsia="Times New Roman" w:hAnsi="Times New Roman" w:cs="Times New Roman"/>
              </w:rPr>
            </w:pPr>
            <w:proofErr w:type="spellStart"/>
            <w:r>
              <w:rPr>
                <w:rFonts w:ascii="Times New Roman" w:eastAsia="Times New Roman" w:hAnsi="Times New Roman" w:cs="Times New Roman"/>
              </w:rPr>
              <w:t>SpecEdu</w:t>
            </w:r>
            <w:proofErr w:type="spellEnd"/>
            <w:r>
              <w:rPr>
                <w:rFonts w:ascii="Times New Roman" w:eastAsia="Times New Roman" w:hAnsi="Times New Roman" w:cs="Times New Roman"/>
              </w:rPr>
              <w:t xml:space="preserve"> oktatási </w:t>
            </w:r>
            <w:proofErr w:type="spellStart"/>
            <w:r>
              <w:rPr>
                <w:rFonts w:ascii="Times New Roman" w:eastAsia="Times New Roman" w:hAnsi="Times New Roman" w:cs="Times New Roman"/>
              </w:rPr>
              <w:t>workshopsorozat</w:t>
            </w:r>
            <w:proofErr w:type="spellEnd"/>
            <w:r>
              <w:rPr>
                <w:rFonts w:ascii="Times New Roman" w:eastAsia="Times New Roman" w:hAnsi="Times New Roman" w:cs="Times New Roman"/>
              </w:rPr>
              <w:t xml:space="preserve"> weboldala: </w:t>
            </w:r>
            <w:hyperlink r:id="rId10">
              <w:r>
                <w:rPr>
                  <w:rFonts w:ascii="Times New Roman" w:eastAsia="Times New Roman" w:hAnsi="Times New Roman" w:cs="Times New Roman"/>
                  <w:color w:val="1155CC"/>
                  <w:u w:val="single"/>
                </w:rPr>
                <w:t>https://speculativeedu.eu/</w:t>
              </w:r>
            </w:hyperlink>
          </w:p>
          <w:p w:rsidR="00E24042" w:rsidRDefault="00E24042">
            <w:pPr>
              <w:spacing w:after="120"/>
              <w:ind w:firstLine="0"/>
              <w:rPr>
                <w:rFonts w:ascii="Times New Roman" w:eastAsia="Times New Roman" w:hAnsi="Times New Roman" w:cs="Times New Roman"/>
              </w:rPr>
            </w:pPr>
          </w:p>
          <w:p w:rsidR="00F25BE6" w:rsidRDefault="00B35892">
            <w:pPr>
              <w:spacing w:after="120"/>
              <w:ind w:firstLine="0"/>
              <w:rPr>
                <w:rFonts w:ascii="Times New Roman" w:eastAsia="Times New Roman" w:hAnsi="Times New Roman" w:cs="Times New Roman"/>
              </w:rPr>
            </w:pPr>
            <w:proofErr w:type="spellStart"/>
            <w:r>
              <w:rPr>
                <w:rFonts w:ascii="Times New Roman" w:eastAsia="Times New Roman" w:hAnsi="Times New Roman" w:cs="Times New Roman"/>
              </w:rPr>
              <w:t>Speculative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Narratives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slack</w:t>
            </w:r>
            <w:proofErr w:type="spellEnd"/>
            <w:r>
              <w:rPr>
                <w:rFonts w:ascii="Times New Roman" w:eastAsia="Times New Roman" w:hAnsi="Times New Roman" w:cs="Times New Roman"/>
              </w:rPr>
              <w:t>-csatorna</w:t>
            </w:r>
          </w:p>
          <w:p w:rsidR="00F25BE6" w:rsidRDefault="00F25BE6">
            <w:pPr>
              <w:spacing w:after="120"/>
              <w:ind w:firstLine="0"/>
              <w:rPr>
                <w:rFonts w:ascii="Times New Roman" w:eastAsia="Times New Roman" w:hAnsi="Times New Roman" w:cs="Times New Roman"/>
              </w:rPr>
            </w:pPr>
          </w:p>
          <w:p w:rsidR="00F25BE6" w:rsidRDefault="00F25BE6">
            <w:pPr>
              <w:spacing w:after="120"/>
              <w:ind w:firstLine="0"/>
              <w:rPr>
                <w:rFonts w:ascii="Times New Roman" w:eastAsia="Times New Roman" w:hAnsi="Times New Roman" w:cs="Times New Roman"/>
              </w:rPr>
            </w:pPr>
          </w:p>
        </w:tc>
      </w:tr>
      <w:tr w:rsidR="00F25BE6">
        <w:trPr>
          <w:trHeight w:val="1351"/>
        </w:trPr>
        <w:tc>
          <w:tcPr>
            <w:tcW w:w="9270" w:type="dxa"/>
            <w:gridSpan w:val="5"/>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Egyéb </w:t>
            </w:r>
            <w:proofErr w:type="gramStart"/>
            <w:r>
              <w:rPr>
                <w:rFonts w:ascii="Times New Roman" w:eastAsia="Times New Roman" w:hAnsi="Times New Roman" w:cs="Times New Roman"/>
              </w:rPr>
              <w:t>információk</w:t>
            </w:r>
            <w:proofErr w:type="gramEnd"/>
            <w:r>
              <w:rPr>
                <w:rFonts w:ascii="Times New Roman" w:eastAsia="Times New Roman" w:hAnsi="Times New Roman" w:cs="Times New Roman"/>
              </w:rPr>
              <w:t>:</w:t>
            </w: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A </w:t>
            </w:r>
            <w:proofErr w:type="gramStart"/>
            <w:r>
              <w:rPr>
                <w:rFonts w:ascii="Times New Roman" w:eastAsia="Times New Roman" w:hAnsi="Times New Roman" w:cs="Times New Roman"/>
              </w:rPr>
              <w:t>kurzusnak</w:t>
            </w:r>
            <w:proofErr w:type="gramEnd"/>
            <w:r>
              <w:rPr>
                <w:rFonts w:ascii="Times New Roman" w:eastAsia="Times New Roman" w:hAnsi="Times New Roman" w:cs="Times New Roman"/>
              </w:rPr>
              <w:t xml:space="preserve"> nincsenek egyéb költségei</w:t>
            </w:r>
          </w:p>
        </w:tc>
      </w:tr>
      <w:tr w:rsidR="00F25BE6">
        <w:trPr>
          <w:trHeight w:val="2539"/>
        </w:trPr>
        <w:tc>
          <w:tcPr>
            <w:tcW w:w="9270" w:type="dxa"/>
            <w:gridSpan w:val="5"/>
            <w:tcBorders>
              <w:top w:val="single" w:sz="4" w:space="0" w:color="000000"/>
            </w:tcBorders>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highlight w:val="yellow"/>
              </w:rPr>
              <w:t xml:space="preserve">Máshol/korábban szerzett tudás elismerése/ </w:t>
            </w:r>
            <w:proofErr w:type="spellStart"/>
            <w:r>
              <w:rPr>
                <w:rFonts w:ascii="Times New Roman" w:eastAsia="Times New Roman" w:hAnsi="Times New Roman" w:cs="Times New Roman"/>
                <w:highlight w:val="yellow"/>
              </w:rPr>
              <w:t>validációs</w:t>
            </w:r>
            <w:proofErr w:type="spellEnd"/>
            <w:r>
              <w:rPr>
                <w:rFonts w:ascii="Times New Roman" w:eastAsia="Times New Roman" w:hAnsi="Times New Roman" w:cs="Times New Roman"/>
                <w:highlight w:val="yellow"/>
              </w:rPr>
              <w:t xml:space="preserve"> elv:</w:t>
            </w:r>
          </w:p>
          <w:p w:rsidR="00F25BE6" w:rsidRDefault="00F25BE6">
            <w:pPr>
              <w:ind w:left="348" w:firstLine="0"/>
              <w:rPr>
                <w:rFonts w:ascii="Times New Roman" w:eastAsia="Times New Roman" w:hAnsi="Times New Roman" w:cs="Times New Roman"/>
              </w:rPr>
            </w:pPr>
          </w:p>
          <w:p w:rsidR="00F25BE6" w:rsidRDefault="00B35892">
            <w:pPr>
              <w:numPr>
                <w:ilvl w:val="1"/>
                <w:numId w:val="2"/>
              </w:num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teljeskörű beszámítás/elismerés lehetséges</w:t>
            </w:r>
          </w:p>
          <w:p w:rsidR="00F25BE6" w:rsidRDefault="00B35892">
            <w:pPr>
              <w:numPr>
                <w:ilvl w:val="1"/>
                <w:numId w:val="2"/>
              </w:numPr>
              <w:pBdr>
                <w:top w:val="nil"/>
                <w:left w:val="nil"/>
                <w:bottom w:val="nil"/>
                <w:right w:val="nil"/>
                <w:between w:val="nil"/>
              </w:pBdr>
              <w:rPr>
                <w:rFonts w:ascii="Times New Roman" w:eastAsia="Times New Roman" w:hAnsi="Times New Roman" w:cs="Times New Roman"/>
                <w:i/>
                <w:color w:val="000000"/>
                <w:highlight w:val="yellow"/>
                <w:u w:val="single"/>
              </w:rPr>
            </w:pPr>
            <w:r>
              <w:rPr>
                <w:rFonts w:ascii="Times New Roman" w:eastAsia="Times New Roman" w:hAnsi="Times New Roman" w:cs="Times New Roman"/>
                <w:i/>
                <w:color w:val="000000"/>
                <w:u w:val="single"/>
              </w:rPr>
              <w:t xml:space="preserve"> </w:t>
            </w:r>
            <w:r>
              <w:rPr>
                <w:rFonts w:ascii="Times New Roman" w:eastAsia="Times New Roman" w:hAnsi="Times New Roman" w:cs="Times New Roman"/>
                <w:i/>
                <w:color w:val="000000"/>
                <w:highlight w:val="yellow"/>
                <w:u w:val="single"/>
              </w:rPr>
              <w:t>részleges beszámítás/elismerés lehetséges</w:t>
            </w:r>
          </w:p>
          <w:p w:rsidR="00F25BE6" w:rsidRDefault="00B35892">
            <w:pPr>
              <w:numPr>
                <w:ilvl w:val="1"/>
                <w:numId w:val="2"/>
              </w:num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nincs lehetőség elismerésre/beszámításra</w:t>
            </w:r>
          </w:p>
        </w:tc>
      </w:tr>
      <w:tr w:rsidR="00F25BE6">
        <w:trPr>
          <w:trHeight w:val="271"/>
        </w:trPr>
        <w:tc>
          <w:tcPr>
            <w:tcW w:w="9270" w:type="dxa"/>
            <w:gridSpan w:val="5"/>
          </w:tcPr>
          <w:p w:rsidR="00F25BE6" w:rsidRDefault="00B35892">
            <w:pPr>
              <w:spacing w:before="60"/>
              <w:ind w:firstLine="0"/>
              <w:rPr>
                <w:rFonts w:ascii="Times New Roman" w:eastAsia="Times New Roman" w:hAnsi="Times New Roman" w:cs="Times New Roman"/>
              </w:rPr>
            </w:pPr>
            <w:r>
              <w:rPr>
                <w:rFonts w:ascii="Times New Roman" w:eastAsia="Times New Roman" w:hAnsi="Times New Roman" w:cs="Times New Roman"/>
              </w:rPr>
              <w:t xml:space="preserve">Tanórán kívüli </w:t>
            </w:r>
            <w:proofErr w:type="gramStart"/>
            <w:r>
              <w:rPr>
                <w:rFonts w:ascii="Times New Roman" w:eastAsia="Times New Roman" w:hAnsi="Times New Roman" w:cs="Times New Roman"/>
              </w:rPr>
              <w:t>konzultációs</w:t>
            </w:r>
            <w:proofErr w:type="gramEnd"/>
            <w:r>
              <w:rPr>
                <w:rFonts w:ascii="Times New Roman" w:eastAsia="Times New Roman" w:hAnsi="Times New Roman" w:cs="Times New Roman"/>
              </w:rPr>
              <w:t xml:space="preserve"> időpontok és helyszín: előre egyeztetés alapján</w:t>
            </w:r>
          </w:p>
          <w:p w:rsidR="00F25BE6" w:rsidRDefault="00F25BE6">
            <w:pPr>
              <w:ind w:firstLine="0"/>
              <w:rPr>
                <w:rFonts w:ascii="Times New Roman" w:eastAsia="Times New Roman" w:hAnsi="Times New Roman" w:cs="Times New Roman"/>
              </w:rPr>
            </w:pPr>
          </w:p>
        </w:tc>
      </w:tr>
    </w:tbl>
    <w:p w:rsidR="00F25BE6" w:rsidRDefault="00F25BE6">
      <w:pPr>
        <w:ind w:firstLine="0"/>
        <w:rPr>
          <w:rFonts w:ascii="Times New Roman" w:eastAsia="Times New Roman" w:hAnsi="Times New Roman" w:cs="Times New Roman"/>
        </w:rPr>
      </w:pPr>
    </w:p>
    <w:sectPr w:rsidR="00F25BE6">
      <w:pgSz w:w="11900" w:h="16840"/>
      <w:pgMar w:top="851" w:right="985" w:bottom="993" w:left="147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422C"/>
    <w:multiLevelType w:val="multilevel"/>
    <w:tmpl w:val="CDBAF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4E2957"/>
    <w:multiLevelType w:val="multilevel"/>
    <w:tmpl w:val="6686A33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F77A68"/>
    <w:multiLevelType w:val="multilevel"/>
    <w:tmpl w:val="55AAF136"/>
    <w:lvl w:ilvl="0">
      <w:start w:val="1"/>
      <w:numFmt w:val="bullet"/>
      <w:pStyle w:val="Cmsor1"/>
      <w:lvlText w:val="-"/>
      <w:lvlJc w:val="left"/>
      <w:pPr>
        <w:ind w:left="720" w:hanging="360"/>
      </w:pPr>
      <w:rPr>
        <w:u w:val="none"/>
      </w:rPr>
    </w:lvl>
    <w:lvl w:ilvl="1">
      <w:start w:val="1"/>
      <w:numFmt w:val="bullet"/>
      <w:pStyle w:val="Cmsor2"/>
      <w:lvlText w:val="-"/>
      <w:lvlJc w:val="left"/>
      <w:pPr>
        <w:ind w:left="1440" w:hanging="360"/>
      </w:pPr>
      <w:rPr>
        <w:u w:val="none"/>
      </w:rPr>
    </w:lvl>
    <w:lvl w:ilvl="2">
      <w:start w:val="1"/>
      <w:numFmt w:val="bullet"/>
      <w:pStyle w:val="Cmsor3"/>
      <w:lvlText w:val="-"/>
      <w:lvlJc w:val="left"/>
      <w:pPr>
        <w:ind w:left="2160" w:hanging="360"/>
      </w:pPr>
      <w:rPr>
        <w:u w:val="none"/>
      </w:rPr>
    </w:lvl>
    <w:lvl w:ilvl="3">
      <w:start w:val="1"/>
      <w:numFmt w:val="bullet"/>
      <w:pStyle w:val="Cmsor4"/>
      <w:lvlText w:val="-"/>
      <w:lvlJc w:val="left"/>
      <w:pPr>
        <w:ind w:left="2880" w:hanging="360"/>
      </w:pPr>
      <w:rPr>
        <w:u w:val="none"/>
      </w:rPr>
    </w:lvl>
    <w:lvl w:ilvl="4">
      <w:start w:val="1"/>
      <w:numFmt w:val="bullet"/>
      <w:pStyle w:val="Cmsor5"/>
      <w:lvlText w:val="-"/>
      <w:lvlJc w:val="left"/>
      <w:pPr>
        <w:ind w:left="3600" w:hanging="360"/>
      </w:pPr>
      <w:rPr>
        <w:u w:val="none"/>
      </w:rPr>
    </w:lvl>
    <w:lvl w:ilvl="5">
      <w:start w:val="1"/>
      <w:numFmt w:val="bullet"/>
      <w:pStyle w:val="Cmsor6"/>
      <w:lvlText w:val="-"/>
      <w:lvlJc w:val="left"/>
      <w:pPr>
        <w:ind w:left="4320" w:hanging="360"/>
      </w:pPr>
      <w:rPr>
        <w:u w:val="none"/>
      </w:rPr>
    </w:lvl>
    <w:lvl w:ilvl="6">
      <w:start w:val="1"/>
      <w:numFmt w:val="bullet"/>
      <w:pStyle w:val="Cmsor7"/>
      <w:lvlText w:val="-"/>
      <w:lvlJc w:val="left"/>
      <w:pPr>
        <w:ind w:left="5040" w:hanging="360"/>
      </w:pPr>
      <w:rPr>
        <w:u w:val="none"/>
      </w:rPr>
    </w:lvl>
    <w:lvl w:ilvl="7">
      <w:start w:val="1"/>
      <w:numFmt w:val="bullet"/>
      <w:pStyle w:val="Cmsor8"/>
      <w:lvlText w:val="-"/>
      <w:lvlJc w:val="left"/>
      <w:pPr>
        <w:ind w:left="5760" w:hanging="360"/>
      </w:pPr>
      <w:rPr>
        <w:u w:val="none"/>
      </w:rPr>
    </w:lvl>
    <w:lvl w:ilvl="8">
      <w:start w:val="1"/>
      <w:numFmt w:val="bullet"/>
      <w:pStyle w:val="Cmsor9"/>
      <w:lvlText w:val="-"/>
      <w:lvlJc w:val="left"/>
      <w:pPr>
        <w:ind w:left="6480" w:hanging="360"/>
      </w:pPr>
      <w:rPr>
        <w:u w:val="none"/>
      </w:rPr>
    </w:lvl>
  </w:abstractNum>
  <w:abstractNum w:abstractNumId="3" w15:restartNumberingAfterBreak="0">
    <w:nsid w:val="309F00D0"/>
    <w:multiLevelType w:val="multilevel"/>
    <w:tmpl w:val="CA3C1690"/>
    <w:lvl w:ilvl="0">
      <w:start w:val="1"/>
      <w:numFmt w:val="lowerLetter"/>
      <w:lvlText w:val="%1.)"/>
      <w:lvlJc w:val="left"/>
      <w:pPr>
        <w:ind w:left="720" w:hanging="360"/>
      </w:pPr>
      <w:rPr>
        <w:b/>
      </w:rPr>
    </w:lvl>
    <w:lvl w:ilvl="1">
      <w:start w:va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267D40"/>
    <w:multiLevelType w:val="multilevel"/>
    <w:tmpl w:val="B39E5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157D32"/>
    <w:multiLevelType w:val="hybridMultilevel"/>
    <w:tmpl w:val="77D6C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E6"/>
    <w:rsid w:val="000B4EA3"/>
    <w:rsid w:val="004D0F7C"/>
    <w:rsid w:val="00637780"/>
    <w:rsid w:val="00694411"/>
    <w:rsid w:val="006B37C6"/>
    <w:rsid w:val="00756D1C"/>
    <w:rsid w:val="00871832"/>
    <w:rsid w:val="009C5382"/>
    <w:rsid w:val="009F3B1F"/>
    <w:rsid w:val="00B35892"/>
    <w:rsid w:val="00E24042"/>
    <w:rsid w:val="00E72D2D"/>
    <w:rsid w:val="00F25BE6"/>
    <w:rsid w:val="00FE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F47E"/>
  <w15:docId w15:val="{2BE16353-0ED3-443F-B986-2E177F4C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hu-H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D5F32"/>
  </w:style>
  <w:style w:type="paragraph" w:styleId="Cmsor1">
    <w:name w:val="heading 1"/>
    <w:basedOn w:val="Norml"/>
    <w:next w:val="Norml"/>
    <w:link w:val="Cmsor1Char"/>
    <w:qFormat/>
    <w:rsid w:val="00FD5F32"/>
    <w:pPr>
      <w:keepNext/>
      <w:numPr>
        <w:numId w:val="1"/>
      </w:numPr>
      <w:spacing w:before="240" w:after="60"/>
      <w:ind w:firstLine="0"/>
      <w:jc w:val="left"/>
      <w:outlineLvl w:val="0"/>
    </w:pPr>
    <w:rPr>
      <w:rFonts w:ascii="Arial" w:hAnsi="Arial" w:cs="Arial"/>
      <w:b/>
      <w:bCs/>
      <w:kern w:val="28"/>
      <w:sz w:val="28"/>
      <w:szCs w:val="28"/>
      <w:lang w:eastAsia="hu-HU"/>
    </w:rPr>
  </w:style>
  <w:style w:type="paragraph" w:styleId="Cmsor2">
    <w:name w:val="heading 2"/>
    <w:basedOn w:val="Norml"/>
    <w:next w:val="Norml"/>
    <w:link w:val="Cmsor2Char"/>
    <w:qFormat/>
    <w:rsid w:val="00FD5F32"/>
    <w:pPr>
      <w:keepNext/>
      <w:numPr>
        <w:ilvl w:val="1"/>
        <w:numId w:val="1"/>
      </w:numPr>
      <w:spacing w:before="240" w:after="60"/>
      <w:ind w:firstLine="0"/>
      <w:jc w:val="left"/>
      <w:outlineLvl w:val="1"/>
    </w:pPr>
    <w:rPr>
      <w:rFonts w:ascii="Arial" w:hAnsi="Arial" w:cs="Arial"/>
      <w:b/>
      <w:bCs/>
      <w:i/>
      <w:iCs/>
      <w:lang w:eastAsia="hu-HU"/>
    </w:rPr>
  </w:style>
  <w:style w:type="paragraph" w:styleId="Cmsor3">
    <w:name w:val="heading 3"/>
    <w:basedOn w:val="Norml"/>
    <w:next w:val="Norml"/>
    <w:link w:val="Cmsor3Char"/>
    <w:qFormat/>
    <w:rsid w:val="00FD5F32"/>
    <w:pPr>
      <w:keepNext/>
      <w:numPr>
        <w:ilvl w:val="2"/>
        <w:numId w:val="1"/>
      </w:numPr>
      <w:spacing w:before="240" w:after="60"/>
      <w:ind w:firstLine="0"/>
      <w:jc w:val="left"/>
      <w:outlineLvl w:val="2"/>
    </w:pPr>
    <w:rPr>
      <w:rFonts w:ascii="Times New Roman" w:hAnsi="Times New Roman" w:cs="Times New Roman"/>
      <w:b/>
      <w:bCs/>
      <w:lang w:eastAsia="hu-HU"/>
    </w:rPr>
  </w:style>
  <w:style w:type="paragraph" w:styleId="Cmsor4">
    <w:name w:val="heading 4"/>
    <w:basedOn w:val="Norml"/>
    <w:next w:val="Norml"/>
    <w:link w:val="Cmsor4Char"/>
    <w:qFormat/>
    <w:rsid w:val="00FD5F32"/>
    <w:pPr>
      <w:keepNext/>
      <w:numPr>
        <w:ilvl w:val="3"/>
        <w:numId w:val="1"/>
      </w:numPr>
      <w:spacing w:before="240" w:after="60"/>
      <w:ind w:firstLine="0"/>
      <w:jc w:val="left"/>
      <w:outlineLvl w:val="3"/>
    </w:pPr>
    <w:rPr>
      <w:rFonts w:ascii="Times New Roman" w:hAnsi="Times New Roman" w:cs="Times New Roman"/>
      <w:b/>
      <w:bCs/>
      <w:i/>
      <w:iCs/>
      <w:lang w:eastAsia="hu-HU"/>
    </w:rPr>
  </w:style>
  <w:style w:type="paragraph" w:styleId="Cmsor5">
    <w:name w:val="heading 5"/>
    <w:basedOn w:val="Norml"/>
    <w:next w:val="Norml"/>
    <w:link w:val="Cmsor5Char"/>
    <w:qFormat/>
    <w:rsid w:val="00FD5F32"/>
    <w:pPr>
      <w:numPr>
        <w:ilvl w:val="4"/>
        <w:numId w:val="1"/>
      </w:numPr>
      <w:spacing w:before="240" w:after="60"/>
      <w:ind w:firstLine="0"/>
      <w:jc w:val="left"/>
      <w:outlineLvl w:val="4"/>
    </w:pPr>
    <w:rPr>
      <w:rFonts w:ascii="Arial" w:hAnsi="Arial" w:cs="Arial"/>
      <w:sz w:val="22"/>
      <w:szCs w:val="22"/>
      <w:lang w:eastAsia="hu-HU"/>
    </w:rPr>
  </w:style>
  <w:style w:type="paragraph" w:styleId="Cmsor6">
    <w:name w:val="heading 6"/>
    <w:basedOn w:val="Norml"/>
    <w:next w:val="Norml"/>
    <w:link w:val="Cmsor6Char"/>
    <w:qFormat/>
    <w:rsid w:val="00FD5F32"/>
    <w:pPr>
      <w:numPr>
        <w:ilvl w:val="5"/>
        <w:numId w:val="1"/>
      </w:numPr>
      <w:spacing w:before="240" w:after="60"/>
      <w:ind w:firstLine="0"/>
      <w:jc w:val="left"/>
      <w:outlineLvl w:val="5"/>
    </w:pPr>
    <w:rPr>
      <w:rFonts w:ascii="Arial" w:hAnsi="Arial" w:cs="Arial"/>
      <w:i/>
      <w:iCs/>
      <w:sz w:val="22"/>
      <w:szCs w:val="22"/>
      <w:lang w:eastAsia="hu-HU"/>
    </w:rPr>
  </w:style>
  <w:style w:type="paragraph" w:styleId="Cmsor7">
    <w:name w:val="heading 7"/>
    <w:basedOn w:val="Norml"/>
    <w:next w:val="Norml"/>
    <w:link w:val="Cmsor7Char"/>
    <w:qFormat/>
    <w:rsid w:val="00FD5F32"/>
    <w:pPr>
      <w:numPr>
        <w:ilvl w:val="6"/>
        <w:numId w:val="1"/>
      </w:numPr>
      <w:spacing w:before="240" w:after="60"/>
      <w:ind w:firstLine="0"/>
      <w:jc w:val="left"/>
      <w:outlineLvl w:val="6"/>
    </w:pPr>
    <w:rPr>
      <w:rFonts w:ascii="Arial" w:hAnsi="Arial" w:cs="Arial"/>
      <w:sz w:val="20"/>
      <w:szCs w:val="20"/>
      <w:lang w:eastAsia="hu-HU"/>
    </w:rPr>
  </w:style>
  <w:style w:type="paragraph" w:styleId="Cmsor8">
    <w:name w:val="heading 8"/>
    <w:basedOn w:val="Norml"/>
    <w:next w:val="Norml"/>
    <w:link w:val="Cmsor8Char"/>
    <w:qFormat/>
    <w:rsid w:val="00FD5F32"/>
    <w:pPr>
      <w:numPr>
        <w:ilvl w:val="7"/>
        <w:numId w:val="1"/>
      </w:numPr>
      <w:spacing w:before="240" w:after="60"/>
      <w:ind w:firstLine="0"/>
      <w:jc w:val="left"/>
      <w:outlineLvl w:val="7"/>
    </w:pPr>
    <w:rPr>
      <w:rFonts w:ascii="Arial" w:hAnsi="Arial" w:cs="Arial"/>
      <w:i/>
      <w:iCs/>
      <w:sz w:val="20"/>
      <w:szCs w:val="20"/>
      <w:lang w:eastAsia="hu-HU"/>
    </w:rPr>
  </w:style>
  <w:style w:type="paragraph" w:styleId="Cmsor9">
    <w:name w:val="heading 9"/>
    <w:basedOn w:val="Norml"/>
    <w:next w:val="Norml"/>
    <w:link w:val="Cmsor9Char"/>
    <w:qFormat/>
    <w:rsid w:val="00FD5F32"/>
    <w:pPr>
      <w:numPr>
        <w:ilvl w:val="8"/>
        <w:numId w:val="1"/>
      </w:numPr>
      <w:spacing w:before="240" w:after="60"/>
      <w:ind w:firstLine="0"/>
      <w:jc w:val="left"/>
      <w:outlineLvl w:val="8"/>
    </w:pPr>
    <w:rPr>
      <w:rFonts w:ascii="Arial" w:hAnsi="Arial" w:cs="Arial"/>
      <w:i/>
      <w:iCs/>
      <w:sz w:val="18"/>
      <w:szCs w:val="1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qFormat/>
    <w:rsid w:val="00FF30CF"/>
    <w:pPr>
      <w:spacing w:before="240" w:after="60" w:line="276" w:lineRule="auto"/>
      <w:ind w:firstLine="284"/>
      <w:jc w:val="center"/>
      <w:outlineLvl w:val="0"/>
    </w:pPr>
    <w:rPr>
      <w:rFonts w:ascii="Cambria" w:hAnsi="Cambria" w:cs="Cambria"/>
      <w:b/>
      <w:bCs/>
      <w:color w:val="0070C0"/>
      <w:kern w:val="28"/>
      <w:sz w:val="32"/>
      <w:szCs w:val="32"/>
      <w:lang w:eastAsia="zh-TW"/>
    </w:rPr>
  </w:style>
  <w:style w:type="character" w:customStyle="1" w:styleId="Cmsor1Char">
    <w:name w:val="Címsor 1 Char"/>
    <w:link w:val="Cmsor1"/>
    <w:locked/>
    <w:rsid w:val="00FD5F32"/>
    <w:rPr>
      <w:rFonts w:ascii="Arial" w:hAnsi="Arial" w:cs="Arial"/>
      <w:b/>
      <w:bCs/>
      <w:kern w:val="28"/>
      <w:sz w:val="20"/>
      <w:szCs w:val="20"/>
      <w:lang w:val="hu-HU" w:eastAsia="hu-HU"/>
    </w:rPr>
  </w:style>
  <w:style w:type="character" w:customStyle="1" w:styleId="Cmsor2Char">
    <w:name w:val="Címsor 2 Char"/>
    <w:link w:val="Cmsor2"/>
    <w:locked/>
    <w:rsid w:val="00FD5F32"/>
    <w:rPr>
      <w:rFonts w:ascii="Arial" w:hAnsi="Arial" w:cs="Arial"/>
      <w:b/>
      <w:bCs/>
      <w:i/>
      <w:iCs/>
      <w:sz w:val="20"/>
      <w:szCs w:val="20"/>
      <w:lang w:val="hu-HU" w:eastAsia="hu-HU"/>
    </w:rPr>
  </w:style>
  <w:style w:type="character" w:customStyle="1" w:styleId="Cmsor3Char">
    <w:name w:val="Címsor 3 Char"/>
    <w:link w:val="Cmsor3"/>
    <w:locked/>
    <w:rsid w:val="00FD5F32"/>
    <w:rPr>
      <w:rFonts w:ascii="Times New Roman" w:hAnsi="Times New Roman" w:cs="Times New Roman"/>
      <w:b/>
      <w:bCs/>
      <w:sz w:val="20"/>
      <w:szCs w:val="20"/>
      <w:lang w:val="hu-HU" w:eastAsia="hu-HU"/>
    </w:rPr>
  </w:style>
  <w:style w:type="character" w:customStyle="1" w:styleId="Cmsor4Char">
    <w:name w:val="Címsor 4 Char"/>
    <w:link w:val="Cmsor4"/>
    <w:locked/>
    <w:rsid w:val="00FD5F32"/>
    <w:rPr>
      <w:rFonts w:ascii="Times New Roman" w:hAnsi="Times New Roman" w:cs="Times New Roman"/>
      <w:b/>
      <w:bCs/>
      <w:i/>
      <w:iCs/>
      <w:sz w:val="20"/>
      <w:szCs w:val="20"/>
      <w:lang w:val="hu-HU" w:eastAsia="hu-HU"/>
    </w:rPr>
  </w:style>
  <w:style w:type="character" w:customStyle="1" w:styleId="Cmsor5Char">
    <w:name w:val="Címsor 5 Char"/>
    <w:link w:val="Cmsor5"/>
    <w:locked/>
    <w:rsid w:val="00FD5F32"/>
    <w:rPr>
      <w:rFonts w:ascii="Arial" w:hAnsi="Arial" w:cs="Arial"/>
      <w:sz w:val="20"/>
      <w:szCs w:val="20"/>
      <w:lang w:val="hu-HU" w:eastAsia="hu-HU"/>
    </w:rPr>
  </w:style>
  <w:style w:type="character" w:customStyle="1" w:styleId="Cmsor6Char">
    <w:name w:val="Címsor 6 Char"/>
    <w:link w:val="Cmsor6"/>
    <w:locked/>
    <w:rsid w:val="00FD5F32"/>
    <w:rPr>
      <w:rFonts w:ascii="Arial" w:hAnsi="Arial" w:cs="Arial"/>
      <w:i/>
      <w:iCs/>
      <w:sz w:val="20"/>
      <w:szCs w:val="20"/>
      <w:lang w:val="hu-HU" w:eastAsia="hu-HU"/>
    </w:rPr>
  </w:style>
  <w:style w:type="character" w:customStyle="1" w:styleId="Cmsor7Char">
    <w:name w:val="Címsor 7 Char"/>
    <w:link w:val="Cmsor7"/>
    <w:locked/>
    <w:rsid w:val="00FD5F32"/>
    <w:rPr>
      <w:rFonts w:ascii="Arial" w:hAnsi="Arial" w:cs="Arial"/>
      <w:sz w:val="20"/>
      <w:szCs w:val="20"/>
      <w:lang w:val="hu-HU" w:eastAsia="hu-HU"/>
    </w:rPr>
  </w:style>
  <w:style w:type="character" w:customStyle="1" w:styleId="Cmsor8Char">
    <w:name w:val="Címsor 8 Char"/>
    <w:link w:val="Cmsor8"/>
    <w:locked/>
    <w:rsid w:val="00FD5F32"/>
    <w:rPr>
      <w:rFonts w:ascii="Arial" w:hAnsi="Arial" w:cs="Arial"/>
      <w:i/>
      <w:iCs/>
      <w:sz w:val="20"/>
      <w:szCs w:val="20"/>
      <w:lang w:val="hu-HU" w:eastAsia="hu-HU"/>
    </w:rPr>
  </w:style>
  <w:style w:type="character" w:customStyle="1" w:styleId="Cmsor9Char">
    <w:name w:val="Címsor 9 Char"/>
    <w:link w:val="Cmsor9"/>
    <w:locked/>
    <w:rsid w:val="00FD5F32"/>
    <w:rPr>
      <w:rFonts w:ascii="Arial" w:hAnsi="Arial" w:cs="Arial"/>
      <w:i/>
      <w:iCs/>
      <w:sz w:val="20"/>
      <w:szCs w:val="20"/>
      <w:lang w:val="hu-HU" w:eastAsia="hu-HU"/>
    </w:rPr>
  </w:style>
  <w:style w:type="paragraph" w:customStyle="1" w:styleId="Listaszerbekezds1">
    <w:name w:val="Listaszerű bekezdés1"/>
    <w:basedOn w:val="Norml"/>
    <w:rsid w:val="00FD5F32"/>
    <w:pPr>
      <w:ind w:left="720"/>
      <w:contextualSpacing/>
    </w:pPr>
  </w:style>
  <w:style w:type="paragraph" w:customStyle="1" w:styleId="Nv">
    <w:name w:val="Név"/>
    <w:basedOn w:val="Norml"/>
    <w:rsid w:val="00FD5F32"/>
    <w:pPr>
      <w:autoSpaceDE w:val="0"/>
      <w:autoSpaceDN w:val="0"/>
      <w:ind w:firstLine="0"/>
      <w:jc w:val="center"/>
    </w:pPr>
    <w:rPr>
      <w:rFonts w:ascii="Book Antiqua" w:hAnsi="Book Antiqua" w:cs="Book Antiqua"/>
      <w:b/>
      <w:bCs/>
      <w:lang w:eastAsia="hu-HU"/>
    </w:rPr>
  </w:style>
  <w:style w:type="character" w:customStyle="1" w:styleId="CmChar">
    <w:name w:val="Cím Char"/>
    <w:link w:val="Cm"/>
    <w:locked/>
    <w:rsid w:val="00FF30CF"/>
    <w:rPr>
      <w:rFonts w:ascii="Cambria" w:eastAsia="PMingLiU" w:hAnsi="Cambria" w:cs="Cambria"/>
      <w:b/>
      <w:bCs/>
      <w:color w:val="0070C0"/>
      <w:kern w:val="28"/>
      <w:sz w:val="32"/>
      <w:szCs w:val="32"/>
      <w:lang w:val="hu-HU" w:eastAsia="zh-TW"/>
    </w:rPr>
  </w:style>
  <w:style w:type="character" w:styleId="Hiperhivatkozs">
    <w:name w:val="Hyperlink"/>
    <w:rsid w:val="006872AB"/>
    <w:rPr>
      <w:rFonts w:cs="Times New Roman"/>
      <w:color w:val="0000FF"/>
      <w:u w:val="single"/>
    </w:rPr>
  </w:style>
  <w:style w:type="paragraph" w:styleId="Buborkszveg">
    <w:name w:val="Balloon Text"/>
    <w:basedOn w:val="Norml"/>
    <w:link w:val="BuborkszvegChar"/>
    <w:semiHidden/>
    <w:rsid w:val="00F87FD4"/>
    <w:rPr>
      <w:rFonts w:ascii="Tahoma" w:hAnsi="Tahoma" w:cs="Tahoma"/>
      <w:sz w:val="16"/>
      <w:szCs w:val="16"/>
    </w:rPr>
  </w:style>
  <w:style w:type="character" w:customStyle="1" w:styleId="BuborkszvegChar">
    <w:name w:val="Buborékszöveg Char"/>
    <w:link w:val="Buborkszveg"/>
    <w:semiHidden/>
    <w:locked/>
    <w:rsid w:val="00F87FD4"/>
    <w:rPr>
      <w:rFonts w:ascii="Tahoma" w:hAnsi="Tahoma" w:cs="Tahoma"/>
      <w:sz w:val="16"/>
      <w:szCs w:val="16"/>
      <w:lang w:val="hu-HU" w:eastAsia="x-none"/>
    </w:rPr>
  </w:style>
  <w:style w:type="character" w:styleId="Jegyzethivatkozs">
    <w:name w:val="annotation reference"/>
    <w:semiHidden/>
    <w:rsid w:val="00F87FD4"/>
    <w:rPr>
      <w:rFonts w:cs="Times New Roman"/>
      <w:sz w:val="16"/>
      <w:szCs w:val="16"/>
    </w:rPr>
  </w:style>
  <w:style w:type="paragraph" w:styleId="Jegyzetszveg">
    <w:name w:val="annotation text"/>
    <w:basedOn w:val="Norml"/>
    <w:link w:val="JegyzetszvegChar"/>
    <w:semiHidden/>
    <w:rsid w:val="00F87FD4"/>
    <w:rPr>
      <w:sz w:val="20"/>
      <w:szCs w:val="20"/>
    </w:rPr>
  </w:style>
  <w:style w:type="character" w:customStyle="1" w:styleId="JegyzetszvegChar">
    <w:name w:val="Jegyzetszöveg Char"/>
    <w:link w:val="Jegyzetszveg"/>
    <w:semiHidden/>
    <w:locked/>
    <w:rsid w:val="00F87FD4"/>
    <w:rPr>
      <w:rFonts w:ascii="Calibri" w:hAnsi="Calibri" w:cs="Calibri"/>
      <w:sz w:val="20"/>
      <w:szCs w:val="20"/>
      <w:lang w:val="hu-HU" w:eastAsia="x-none"/>
    </w:rPr>
  </w:style>
  <w:style w:type="paragraph" w:styleId="Megjegyzstrgya">
    <w:name w:val="annotation subject"/>
    <w:basedOn w:val="Jegyzetszveg"/>
    <w:next w:val="Jegyzetszveg"/>
    <w:link w:val="MegjegyzstrgyaChar"/>
    <w:semiHidden/>
    <w:rsid w:val="00F87FD4"/>
    <w:rPr>
      <w:b/>
      <w:bCs/>
    </w:rPr>
  </w:style>
  <w:style w:type="character" w:customStyle="1" w:styleId="MegjegyzstrgyaChar">
    <w:name w:val="Megjegyzés tárgya Char"/>
    <w:link w:val="Megjegyzstrgya"/>
    <w:semiHidden/>
    <w:locked/>
    <w:rsid w:val="00F87FD4"/>
    <w:rPr>
      <w:rFonts w:ascii="Calibri" w:hAnsi="Calibri" w:cs="Calibri"/>
      <w:b/>
      <w:bCs/>
      <w:sz w:val="20"/>
      <w:szCs w:val="20"/>
      <w:lang w:val="hu-HU" w:eastAsia="x-none"/>
    </w:rPr>
  </w:style>
  <w:style w:type="character" w:styleId="Mrltotthiperhivatkozs">
    <w:name w:val="FollowedHyperlink"/>
    <w:semiHidden/>
    <w:rsid w:val="00322C25"/>
    <w:rPr>
      <w:rFonts w:cs="Times New Roman"/>
      <w:color w:val="800080"/>
      <w:u w:val="single"/>
    </w:rPr>
  </w:style>
  <w:style w:type="table" w:styleId="Rcsostblzat">
    <w:name w:val="Table Grid"/>
    <w:basedOn w:val="Normltblzat"/>
    <w:rsid w:val="0002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681538"/>
    <w:pPr>
      <w:ind w:left="720"/>
      <w:contextualSpacing/>
    </w:p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Normltblzat"/>
    <w:tblPr>
      <w:tblStyleRowBandSize w:val="1"/>
      <w:tblStyleColBandSize w:val="1"/>
      <w:tblCellMar>
        <w:left w:w="70" w:type="dxa"/>
        <w:right w:w="70" w:type="dxa"/>
      </w:tblCellMar>
    </w:tblPr>
  </w:style>
  <w:style w:type="table" w:customStyle="1" w:styleId="a0">
    <w:basedOn w:val="Normltblzat"/>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0630732.2014.971525" TargetMode="External"/><Relationship Id="rId3" Type="http://schemas.openxmlformats.org/officeDocument/2006/relationships/styles" Target="styles.xml"/><Relationship Id="rId7" Type="http://schemas.openxmlformats.org/officeDocument/2006/relationships/hyperlink" Target="https://doi.org/10.1080/14626268.2013.76727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cn.org/issues/47.1/introducing-the-idea-of-hyperobject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peculativeedu.eu/" TargetMode="External"/><Relationship Id="rId4" Type="http://schemas.openxmlformats.org/officeDocument/2006/relationships/settings" Target="settings.xml"/><Relationship Id="rId9" Type="http://schemas.openxmlformats.org/officeDocument/2006/relationships/hyperlink" Target="https://us17.campaign-archive.com/home/?u=b2ff400b04d58233a950c5491&amp;id=89415cd2b9"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Qsg5AJNsNikiFFrjXUf0jR/4og==">AMUW2mWj6xc7g36Bwd/90WivnX293VLbvm1Avow8QM2cOLy1CikLEdGQOR918J/Z6gEsJ780RaWDakmdSvlRWmAgrAZIeNXFdNSos7LmljX7w5O13igRPDrY6ZObcjQGkebmKfaBTp0p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884</Words>
  <Characters>6104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Erzsebet Csereklye</dc:creator>
  <cp:lastModifiedBy>Dórika</cp:lastModifiedBy>
  <cp:revision>16</cp:revision>
  <dcterms:created xsi:type="dcterms:W3CDTF">2019-05-09T13:03:00Z</dcterms:created>
  <dcterms:modified xsi:type="dcterms:W3CDTF">2021-01-18T21:26:00Z</dcterms:modified>
</cp:coreProperties>
</file>