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7C" w:rsidRDefault="00F7315D">
      <w:pPr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Kurzusleírás (tematika)</w:t>
      </w:r>
    </w:p>
    <w:tbl>
      <w:tblPr>
        <w:tblStyle w:val="a0"/>
        <w:tblW w:w="927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79187C">
        <w:trPr>
          <w:trHeight w:val="560"/>
        </w:trPr>
        <w:tc>
          <w:tcPr>
            <w:tcW w:w="9270" w:type="dxa"/>
            <w:gridSpan w:val="5"/>
          </w:tcPr>
          <w:p w:rsidR="0079187C" w:rsidRDefault="00F7315D">
            <w:pPr>
              <w:pStyle w:val="Cmsor3"/>
              <w:spacing w:before="60"/>
              <w:rPr>
                <w:rFonts w:ascii="Arial" w:eastAsia="Arial" w:hAnsi="Arial" w:cs="Arial"/>
                <w:b w:val="0"/>
              </w:rPr>
            </w:pPr>
            <w:r w:rsidRPr="00F7315D">
              <w:rPr>
                <w:rFonts w:ascii="Arial" w:eastAsia="Arial" w:hAnsi="Arial" w:cs="Arial"/>
                <w:b w:val="0"/>
              </w:rPr>
              <w:t>Kurzus neve: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Személyes design</w:t>
            </w:r>
          </w:p>
        </w:tc>
      </w:tr>
      <w:tr w:rsidR="0079187C">
        <w:trPr>
          <w:trHeight w:val="560"/>
        </w:trPr>
        <w:tc>
          <w:tcPr>
            <w:tcW w:w="9270" w:type="dxa"/>
            <w:gridSpan w:val="5"/>
          </w:tcPr>
          <w:p w:rsidR="0079187C" w:rsidRDefault="00F7315D">
            <w:pPr>
              <w:pStyle w:val="Cmsor3"/>
              <w:spacing w:before="6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A kurzus oktatója/i, </w:t>
            </w:r>
            <w:proofErr w:type="gramStart"/>
            <w:r>
              <w:rPr>
                <w:rFonts w:ascii="Arial" w:eastAsia="Arial" w:hAnsi="Arial" w:cs="Arial"/>
                <w:b w:val="0"/>
              </w:rPr>
              <w:t>elérhetősége(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i): Nagy László </w:t>
            </w:r>
            <w:proofErr w:type="spellStart"/>
            <w:r>
              <w:rPr>
                <w:rFonts w:ascii="Arial" w:eastAsia="Arial" w:hAnsi="Arial" w:cs="Arial"/>
                <w:b w:val="0"/>
                <w:color w:val="2962FF"/>
                <w:highlight w:val="white"/>
              </w:rPr>
              <w:t>nagy.laszlo</w:t>
            </w:r>
            <w:proofErr w:type="spellEnd"/>
            <w:r>
              <w:rPr>
                <w:rFonts w:ascii="Arial" w:eastAsia="Arial" w:hAnsi="Arial" w:cs="Arial"/>
                <w:b w:val="0"/>
                <w:color w:val="2962FF"/>
                <w:highlight w:val="white"/>
              </w:rPr>
              <w:t>@g.mome.hu</w:t>
            </w:r>
            <w:r>
              <w:rPr>
                <w:rFonts w:ascii="Arial" w:eastAsia="Arial" w:hAnsi="Arial" w:cs="Arial"/>
                <w:b w:val="0"/>
              </w:rPr>
              <w:t xml:space="preserve">, Hegyi Béla, </w:t>
            </w:r>
            <w:hyperlink r:id="rId8">
              <w:r>
                <w:rPr>
                  <w:rFonts w:ascii="Arial" w:eastAsia="Arial" w:hAnsi="Arial" w:cs="Arial"/>
                  <w:b w:val="0"/>
                  <w:color w:val="0000FF"/>
                  <w:u w:val="single"/>
                </w:rPr>
                <w:t>bhegyi@g.mome.hu</w:t>
              </w:r>
            </w:hyperlink>
            <w:r>
              <w:rPr>
                <w:rFonts w:ascii="Arial" w:eastAsia="Arial" w:hAnsi="Arial" w:cs="Arial"/>
                <w:b w:val="0"/>
              </w:rPr>
              <w:t xml:space="preserve"> Láng Kristóf</w:t>
            </w:r>
          </w:p>
        </w:tc>
      </w:tr>
      <w:tr w:rsidR="0079187C">
        <w:trPr>
          <w:trHeight w:val="700"/>
        </w:trPr>
        <w:tc>
          <w:tcPr>
            <w:tcW w:w="1972" w:type="dxa"/>
          </w:tcPr>
          <w:p w:rsidR="00F7315D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Kód: </w:t>
            </w:r>
          </w:p>
          <w:p w:rsidR="0079187C" w:rsidRPr="00F7315D" w:rsidRDefault="00F7315D">
            <w:pPr>
              <w:ind w:firstLine="0"/>
              <w:jc w:val="left"/>
              <w:rPr>
                <w:rFonts w:ascii="Arial" w:eastAsia="Arial" w:hAnsi="Arial" w:cs="Arial"/>
                <w:b/>
              </w:rPr>
            </w:pPr>
            <w:bookmarkStart w:id="0" w:name="_GoBack"/>
            <w:r w:rsidRPr="00F7315D">
              <w:rPr>
                <w:rFonts w:ascii="Arial" w:eastAsia="Arial" w:hAnsi="Arial" w:cs="Arial"/>
                <w:b/>
                <w:highlight w:val="white"/>
              </w:rPr>
              <w:t>B-TG-601</w:t>
            </w:r>
          </w:p>
          <w:bookmarkEnd w:id="0"/>
          <w:p w:rsidR="0079187C" w:rsidRDefault="0079187C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911" w:type="dxa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Tantervi hely:</w:t>
            </w:r>
          </w:p>
          <w:p w:rsidR="0079187C" w:rsidRPr="00F7315D" w:rsidRDefault="00F7315D">
            <w:pPr>
              <w:jc w:val="left"/>
              <w:rPr>
                <w:rFonts w:ascii="Arial" w:eastAsia="Arial" w:hAnsi="Arial" w:cs="Arial"/>
                <w:b/>
              </w:rPr>
            </w:pPr>
            <w:r w:rsidRPr="00F7315D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60" w:type="dxa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Javasolt félév: </w:t>
            </w:r>
            <w:r w:rsidRPr="00F7315D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559" w:type="dxa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Kredit:</w:t>
            </w:r>
          </w:p>
          <w:p w:rsidR="0079187C" w:rsidRPr="00F7315D" w:rsidRDefault="00F7315D">
            <w:pPr>
              <w:ind w:firstLine="0"/>
              <w:jc w:val="left"/>
              <w:rPr>
                <w:rFonts w:ascii="Arial" w:eastAsia="Arial" w:hAnsi="Arial" w:cs="Arial"/>
                <w:b/>
              </w:rPr>
            </w:pPr>
            <w:r w:rsidRPr="00F7315D"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2268" w:type="dxa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Tanóraszám: 96</w:t>
            </w: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Egyéni hallgatói munkaóra: 204</w:t>
            </w:r>
          </w:p>
        </w:tc>
      </w:tr>
      <w:tr w:rsidR="0079187C">
        <w:trPr>
          <w:trHeight w:val="700"/>
        </w:trPr>
        <w:tc>
          <w:tcPr>
            <w:tcW w:w="1972" w:type="dxa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Kapcsolt kódok:</w:t>
            </w:r>
          </w:p>
        </w:tc>
        <w:tc>
          <w:tcPr>
            <w:tcW w:w="1911" w:type="dxa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Típus: gyakorlat-</w:t>
            </w: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orientált</w:t>
            </w:r>
          </w:p>
        </w:tc>
        <w:tc>
          <w:tcPr>
            <w:tcW w:w="1560" w:type="dxa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Szab.vál-ként</w:t>
            </w:r>
            <w:proofErr w:type="spellEnd"/>
            <w:r>
              <w:rPr>
                <w:rFonts w:ascii="Arial" w:eastAsia="Arial" w:hAnsi="Arial" w:cs="Arial"/>
              </w:rPr>
              <w:t xml:space="preserve"> felvehető-e?</w:t>
            </w: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Nem</w:t>
            </w:r>
          </w:p>
        </w:tc>
        <w:tc>
          <w:tcPr>
            <w:tcW w:w="3827" w:type="dxa"/>
            <w:gridSpan w:val="2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Szab.vál</w:t>
            </w:r>
            <w:proofErr w:type="spellEnd"/>
            <w:r>
              <w:rPr>
                <w:rFonts w:ascii="Arial" w:eastAsia="Arial" w:hAnsi="Arial" w:cs="Arial"/>
              </w:rPr>
              <w:t>. esetén sajátos előfeltételek:</w:t>
            </w:r>
          </w:p>
          <w:p w:rsidR="0079187C" w:rsidRDefault="0079187C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79187C">
        <w:trPr>
          <w:trHeight w:val="700"/>
        </w:trPr>
        <w:tc>
          <w:tcPr>
            <w:tcW w:w="9270" w:type="dxa"/>
            <w:gridSpan w:val="5"/>
          </w:tcPr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kurzus kapcsolatai (előfeltételek, párhuzamosságok): </w:t>
            </w: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előfeltétel: </w:t>
            </w:r>
            <w:r>
              <w:rPr>
                <w:rFonts w:ascii="Arial" w:eastAsia="Arial" w:hAnsi="Arial" w:cs="Arial"/>
                <w:highlight w:val="white"/>
              </w:rPr>
              <w:t>Kreatív stratégiák 2. + Kontextus design 2.</w:t>
            </w:r>
          </w:p>
        </w:tc>
      </w:tr>
      <w:tr w:rsidR="0079187C">
        <w:trPr>
          <w:trHeight w:val="900"/>
        </w:trPr>
        <w:tc>
          <w:tcPr>
            <w:tcW w:w="9270" w:type="dxa"/>
            <w:gridSpan w:val="5"/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sz w:val="24"/>
                <w:szCs w:val="24"/>
              </w:rPr>
              <w:t xml:space="preserve">A kurzus célja: </w:t>
            </w:r>
          </w:p>
          <w:p w:rsidR="0079187C" w:rsidRDefault="00F7315D">
            <w:pPr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A grafikai tervezéshez szükséges komplex ismeretek fejlesztése</w:t>
            </w: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kurzus alapelvei: </w:t>
            </w:r>
          </w:p>
          <w:p w:rsidR="0079187C" w:rsidRDefault="00F7315D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Gyakorlati helyzetek</w:t>
            </w:r>
          </w:p>
          <w:p w:rsidR="0079187C" w:rsidRDefault="00F7315D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Probléma-fókuszú megközelítés</w:t>
            </w:r>
          </w:p>
          <w:p w:rsidR="0079187C" w:rsidRDefault="00F7315D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Folyamat-orientált metódusok</w:t>
            </w:r>
          </w:p>
          <w:p w:rsidR="0079187C" w:rsidRDefault="00F7315D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Integráltan beépülő szakmai specifikumok és szakelméleti ismeretek </w:t>
            </w:r>
          </w:p>
        </w:tc>
      </w:tr>
      <w:tr w:rsidR="0079187C">
        <w:trPr>
          <w:trHeight w:val="248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sz w:val="24"/>
                <w:szCs w:val="24"/>
              </w:rPr>
              <w:t>Tanulási eredmények (fejlesztendő szakmai és általános kompetenciák):</w:t>
            </w:r>
          </w:p>
          <w:p w:rsidR="0079187C" w:rsidRDefault="0079187C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Tudás:</w:t>
            </w:r>
            <w:r>
              <w:rPr>
                <w:rFonts w:ascii="Arial" w:eastAsia="Arial" w:hAnsi="Arial" w:cs="Arial"/>
              </w:rPr>
              <w:tab/>
            </w:r>
          </w:p>
          <w:p w:rsidR="0079187C" w:rsidRDefault="00F7315D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Átfogó tudással rendelkezik a tervezőgrafika terén végzett tervezői/alkotói tevékenységek alapjául szolgáló folyamatokról és koncepciókról</w:t>
            </w:r>
          </w:p>
          <w:p w:rsidR="0079187C" w:rsidRDefault="00F7315D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Széleskörű tudással és kritikai megértéssel rendelkezik a tervezőgrafika mesterségről, tipikus témáiról és vitáiról</w:t>
            </w:r>
          </w:p>
          <w:p w:rsidR="0079187C" w:rsidRDefault="00F7315D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T</w:t>
            </w:r>
            <w:r>
              <w:rPr>
                <w:rFonts w:ascii="Arial" w:eastAsia="Arial" w:hAnsi="Arial" w:cs="Arial"/>
                <w:highlight w:val="white"/>
              </w:rPr>
              <w:t>isztában van a designra / (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audio</w:t>
            </w:r>
            <w:proofErr w:type="spellEnd"/>
            <w:proofErr w:type="gramStart"/>
            <w:r>
              <w:rPr>
                <w:rFonts w:ascii="Arial" w:eastAsia="Arial" w:hAnsi="Arial" w:cs="Arial"/>
                <w:highlight w:val="white"/>
              </w:rPr>
              <w:t>)vizuális</w:t>
            </w:r>
            <w:proofErr w:type="gramEnd"/>
            <w:r>
              <w:rPr>
                <w:rFonts w:ascii="Arial" w:eastAsia="Arial" w:hAnsi="Arial" w:cs="Arial"/>
                <w:highlight w:val="white"/>
              </w:rPr>
              <w:t xml:space="preserve"> művészetekre vonatkozó etikai szabályokkal, szerzői joggal</w:t>
            </w:r>
          </w:p>
          <w:p w:rsidR="0079187C" w:rsidRDefault="00F7315D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Szakterületére jellemző saját vállalkozás indítására és működtetésére vonatkozó (jogi, pénzügyi, kereskedelmi stb.) alapismeretekkel rendelkezik</w:t>
            </w:r>
          </w:p>
          <w:p w:rsidR="0079187C" w:rsidRDefault="00F7315D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Figyelme k</w:t>
            </w:r>
            <w:r>
              <w:rPr>
                <w:rFonts w:ascii="Arial" w:eastAsia="Arial" w:hAnsi="Arial" w:cs="Arial"/>
                <w:highlight w:val="white"/>
              </w:rPr>
              <w:t>iterjed a tervezőgrafikához kapcsolódó néhány más terület (pl. gazdaság, kultúra, jövőkutatás, ökológia, technológia) alapvető tartalmaira és általános elveire</w:t>
            </w:r>
          </w:p>
          <w:p w:rsidR="0079187C" w:rsidRDefault="00F7315D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Átfogó ismeretekkel rendelkezik a tervezőgrafika, a kreatív ipar szakmaként, illetve a kulturáli</w:t>
            </w:r>
            <w:r>
              <w:rPr>
                <w:rFonts w:ascii="Arial" w:eastAsia="Arial" w:hAnsi="Arial" w:cs="Arial"/>
                <w:highlight w:val="white"/>
              </w:rPr>
              <w:t>s intézményrendszer részeként való működéséről</w:t>
            </w:r>
          </w:p>
          <w:p w:rsidR="0079187C" w:rsidRDefault="0079187C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Képesség:</w:t>
            </w:r>
            <w:r>
              <w:rPr>
                <w:rFonts w:ascii="Arial" w:eastAsia="Arial" w:hAnsi="Arial" w:cs="Arial"/>
              </w:rPr>
              <w:tab/>
            </w:r>
          </w:p>
          <w:p w:rsidR="0079187C" w:rsidRDefault="00F7315D">
            <w:pPr>
              <w:numPr>
                <w:ilvl w:val="0"/>
                <w:numId w:val="9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Képes alkalmazni szakmája etikai normáit</w:t>
            </w:r>
          </w:p>
          <w:p w:rsidR="0079187C" w:rsidRDefault="00F7315D">
            <w:pPr>
              <w:numPr>
                <w:ilvl w:val="0"/>
                <w:numId w:val="9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Szakmaspecifikus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tervezési módszertan alkalmazásával tervez és menedzsel kisléptékű tervezőgrafikai projekteket.</w:t>
            </w:r>
          </w:p>
          <w:p w:rsidR="0079187C" w:rsidRDefault="00F7315D">
            <w:pPr>
              <w:numPr>
                <w:ilvl w:val="0"/>
                <w:numId w:val="9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Saját szakmája alapelveit képes szakmáján kívüliek számára kifejteni</w:t>
            </w:r>
          </w:p>
          <w:p w:rsidR="0079187C" w:rsidRDefault="00F7315D">
            <w:pPr>
              <w:numPr>
                <w:ilvl w:val="0"/>
                <w:numId w:val="9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Képes a szakmai elvárásoknak megfelelően alkalmazni tudását különböző intézményes keretek között is</w:t>
            </w:r>
          </w:p>
          <w:p w:rsidR="0079187C" w:rsidRDefault="00F7315D">
            <w:pPr>
              <w:numPr>
                <w:ilvl w:val="0"/>
                <w:numId w:val="9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Tudományos kutatások és saját, a tervezőgrafikában és koncepcióiban végzett praktikus k</w:t>
            </w:r>
            <w:r>
              <w:rPr>
                <w:rFonts w:ascii="Arial" w:eastAsia="Arial" w:hAnsi="Arial" w:cs="Arial"/>
                <w:highlight w:val="white"/>
              </w:rPr>
              <w:t>utatásai eredményeit felügyelettel alkalmazza</w:t>
            </w:r>
          </w:p>
          <w:p w:rsidR="0079187C" w:rsidRDefault="0079187C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Attitűd:</w:t>
            </w:r>
            <w:r>
              <w:rPr>
                <w:rFonts w:ascii="Arial" w:eastAsia="Arial" w:hAnsi="Arial" w:cs="Arial"/>
              </w:rPr>
              <w:tab/>
            </w:r>
          </w:p>
          <w:p w:rsidR="0079187C" w:rsidRDefault="00F7315D">
            <w:pPr>
              <w:numPr>
                <w:ilvl w:val="0"/>
                <w:numId w:val="5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Alkotó / tervező munkájában – ahol az releváns – az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interdiszciplinaritásra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törekszik</w:t>
            </w:r>
          </w:p>
          <w:p w:rsidR="0079187C" w:rsidRDefault="00F7315D">
            <w:pPr>
              <w:numPr>
                <w:ilvl w:val="0"/>
                <w:numId w:val="5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Tudatos a tervezőgrafika szociális, kulturális, művészeti, politikai, ökológiai, gazdasági és etikai kontextusban</w:t>
            </w:r>
            <w:r>
              <w:rPr>
                <w:rFonts w:ascii="Arial" w:eastAsia="Arial" w:hAnsi="Arial" w:cs="Arial"/>
                <w:highlight w:val="white"/>
              </w:rPr>
              <w:t xml:space="preserve"> elfoglalt pozíciójával kapcsolatban</w:t>
            </w:r>
          </w:p>
          <w:p w:rsidR="0079187C" w:rsidRDefault="0079187C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Autonómia és felelősségvállalás: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Képes a munkaerőpiacon önalkalmazóként való helytállásra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Önállóan tájékozódik és valósítja meg saját művészeti koncepcióit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Szakmai orientációja kialakult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Kialakult és megszilárdult ízlé</w:t>
            </w:r>
            <w:r>
              <w:rPr>
                <w:rFonts w:ascii="Arial" w:eastAsia="Arial" w:hAnsi="Arial" w:cs="Arial"/>
                <w:highlight w:val="white"/>
              </w:rPr>
              <w:t>ssel, kritikai érzékkel rendelkezik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Nyitottan és kommunikatívan vesz részt projektek kialakításában vagy formálásában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A tervező/alkotó projekt csapat tagjaként felelősséget vállal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nagyléptétű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tervezőgrafikai projektek kisebb részeiért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Felismeri tervező / alkotó művészeti tevékenységének közösségi és társadalmi hatásait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Elfogadja és hitelesen közvetíti szakterületének társadalmi szerepét, értékeit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Képes alkalmazottként dolgozni, belehelyezkedni alkalmazotti, alvállalkozói helyzetekbe</w:t>
            </w:r>
          </w:p>
          <w:p w:rsidR="0079187C" w:rsidRDefault="00F7315D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Kép</w:t>
            </w:r>
            <w:r>
              <w:rPr>
                <w:rFonts w:ascii="Arial" w:eastAsia="Arial" w:hAnsi="Arial" w:cs="Arial"/>
                <w:highlight w:val="white"/>
              </w:rPr>
              <w:t>es a munkaerőpiacon önalkalmazóként való helytállásra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9187C">
        <w:trPr>
          <w:trHeight w:val="8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sz w:val="24"/>
                <w:szCs w:val="24"/>
              </w:rPr>
              <w:lastRenderedPageBreak/>
              <w:t xml:space="preserve">A kurzus keretében feldolgozandó témakörök, témák: </w:t>
            </w:r>
          </w:p>
          <w:p w:rsidR="0079187C" w:rsidRDefault="00F7315D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komplex tervezőgrafikai programok</w:t>
            </w:r>
          </w:p>
          <w:p w:rsidR="0079187C" w:rsidRDefault="00F7315D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multimédia és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-platform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helyzetek</w:t>
            </w:r>
          </w:p>
          <w:p w:rsidR="0079187C" w:rsidRDefault="00F7315D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szakmai reprezentáció és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önpromóció</w:t>
            </w:r>
            <w:proofErr w:type="spellEnd"/>
          </w:p>
          <w:p w:rsidR="0079187C" w:rsidRDefault="00F7315D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tervezői felelősség kérdései</w:t>
            </w:r>
          </w:p>
          <w:p w:rsidR="0079187C" w:rsidRDefault="00F7315D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szakmai etika</w:t>
            </w:r>
          </w:p>
        </w:tc>
      </w:tr>
      <w:tr w:rsidR="0079187C">
        <w:trPr>
          <w:trHeight w:val="660"/>
        </w:trPr>
        <w:tc>
          <w:tcPr>
            <w:tcW w:w="9270" w:type="dxa"/>
            <w:gridSpan w:val="5"/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sz w:val="24"/>
                <w:szCs w:val="24"/>
              </w:rPr>
              <w:t xml:space="preserve">Tanulásszervezés/folyamatszervezés sajátosságai: </w:t>
            </w:r>
          </w:p>
          <w:p w:rsidR="0079187C" w:rsidRDefault="00F7315D">
            <w:pPr>
              <w:spacing w:before="120" w:after="60"/>
              <w:ind w:left="134" w:hanging="134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A kurzus menete, az egyes foglalkozások jellege és ütemezésük (több tanár esetén akár a tanári közreműködés megosztását is jelezve:</w:t>
            </w:r>
          </w:p>
          <w:p w:rsidR="0079187C" w:rsidRDefault="00F7315D">
            <w:pPr>
              <w:numPr>
                <w:ilvl w:val="0"/>
                <w:numId w:val="17"/>
              </w:numPr>
              <w:spacing w:before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Feladatismertetés, téma-konzultáció, célok és elvárások ismertetése (szeminárium, konzultáció)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Szakelméleti ismeretek, a témakutatás módszerei (szeminárium)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Szakmai és technikai specifikumok (szeminárium)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témával kapcsolatos ismeretbővítés és a szempontr</w:t>
            </w:r>
            <w:r>
              <w:rPr>
                <w:rFonts w:ascii="Arial" w:eastAsia="Arial" w:hAnsi="Arial" w:cs="Arial"/>
              </w:rPr>
              <w:t>endszer kialakítása (előadás, szeminárium)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Probléma-térkép és </w:t>
            </w:r>
            <w:proofErr w:type="spellStart"/>
            <w:r>
              <w:rPr>
                <w:rFonts w:ascii="Arial" w:eastAsia="Arial" w:hAnsi="Arial" w:cs="Arial"/>
              </w:rPr>
              <w:t>-analízis</w:t>
            </w:r>
            <w:proofErr w:type="spellEnd"/>
            <w:r>
              <w:rPr>
                <w:rFonts w:ascii="Arial" w:eastAsia="Arial" w:hAnsi="Arial" w:cs="Arial"/>
              </w:rPr>
              <w:t xml:space="preserve"> (konzultáció)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tervezési folyamat tudatos felépítése (konzultáció)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Koncepciófejlesztés (konzultáció)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Hatáselemzés, teszt fázis (konzultáció)</w:t>
            </w:r>
          </w:p>
          <w:p w:rsidR="0079187C" w:rsidRDefault="00F7315D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Vázlatterv prezentáció (szeminárium)</w:t>
            </w:r>
          </w:p>
          <w:p w:rsidR="0079187C" w:rsidRDefault="00F7315D">
            <w:pPr>
              <w:numPr>
                <w:ilvl w:val="0"/>
                <w:numId w:val="17"/>
              </w:numPr>
              <w:spacing w:after="6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Technikai kivitelezés, modellezés, prototípus (műhelymunka)</w:t>
            </w:r>
          </w:p>
          <w:p w:rsidR="0079187C" w:rsidRDefault="0079187C">
            <w:pPr>
              <w:spacing w:after="60"/>
              <w:ind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spacing w:after="6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A hallgatók tennivalói, feladatai:</w:t>
            </w:r>
          </w:p>
          <w:p w:rsidR="0079187C" w:rsidRDefault="00F7315D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Aktív részvétel a szemináriumokon és a konzultációkon</w:t>
            </w:r>
          </w:p>
          <w:p w:rsidR="0079187C" w:rsidRDefault="00F7315D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Önálló felkészülés és kiselőadás egy, a kurzus oktatója által kiadott témával kapcsolatban</w:t>
            </w:r>
          </w:p>
          <w:p w:rsidR="0079187C" w:rsidRDefault="00F7315D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 témakutatá</w:t>
            </w:r>
            <w:r>
              <w:rPr>
                <w:rFonts w:ascii="Arial" w:eastAsia="Arial" w:hAnsi="Arial" w:cs="Arial"/>
              </w:rPr>
              <w:t>s, a koncepció és a tervezési folyamat dokumentálása és bemutatása prezentációs formában</w:t>
            </w:r>
          </w:p>
          <w:p w:rsidR="0079187C" w:rsidRDefault="00F7315D">
            <w:pPr>
              <w:numPr>
                <w:ilvl w:val="0"/>
                <w:numId w:val="11"/>
              </w:numPr>
              <w:spacing w:after="6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tervek szakszerű technikai előkészítése nyomtatásra, modellezésre</w:t>
            </w:r>
          </w:p>
          <w:p w:rsidR="0079187C" w:rsidRDefault="0079187C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ind w:left="276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tanulás környezete: </w:t>
            </w:r>
          </w:p>
          <w:p w:rsidR="0079187C" w:rsidRDefault="00F7315D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otthontér</w:t>
            </w:r>
          </w:p>
        </w:tc>
      </w:tr>
      <w:tr w:rsidR="0079187C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Értékelés:</w:t>
            </w:r>
          </w:p>
          <w:p w:rsidR="0079187C" w:rsidRDefault="0079187C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Teljesítendő követelmények:</w:t>
            </w:r>
          </w:p>
          <w:p w:rsidR="0079187C" w:rsidRDefault="00F7315D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Prezentáció, amely bemutatja:</w:t>
            </w:r>
          </w:p>
          <w:p w:rsidR="0079187C" w:rsidRDefault="00F7315D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témakutatást</w:t>
            </w:r>
          </w:p>
          <w:p w:rsidR="0079187C" w:rsidRDefault="00F7315D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koncepció kialakítását</w:t>
            </w:r>
          </w:p>
          <w:p w:rsidR="0079187C" w:rsidRDefault="00F7315D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tervezési folyamat fázisait</w:t>
            </w:r>
          </w:p>
          <w:p w:rsidR="0079187C" w:rsidRDefault="00F7315D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kész tervek dokumentációját</w:t>
            </w:r>
          </w:p>
          <w:p w:rsidR="0079187C" w:rsidRDefault="00F7315D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tervdokumentáció leadása/feltöltése a megadott határidőre és megadott technikai paramétereknek megfelelően</w:t>
            </w:r>
          </w:p>
          <w:p w:rsidR="0079187C" w:rsidRDefault="00F7315D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Látványtervek, </w:t>
            </w:r>
            <w:proofErr w:type="spellStart"/>
            <w:r>
              <w:rPr>
                <w:rFonts w:ascii="Arial" w:eastAsia="Arial" w:hAnsi="Arial" w:cs="Arial"/>
              </w:rPr>
              <w:t>mock-up</w:t>
            </w:r>
            <w:proofErr w:type="spellEnd"/>
            <w:r>
              <w:rPr>
                <w:rFonts w:ascii="Arial" w:eastAsia="Arial" w:hAnsi="Arial" w:cs="Arial"/>
              </w:rPr>
              <w:t xml:space="preserve"> te</w:t>
            </w:r>
            <w:r>
              <w:rPr>
                <w:rFonts w:ascii="Arial" w:eastAsia="Arial" w:hAnsi="Arial" w:cs="Arial"/>
              </w:rPr>
              <w:t>rvek készítése, bemutatása, feltöltése</w:t>
            </w:r>
          </w:p>
          <w:p w:rsidR="0079187C" w:rsidRDefault="00F7315D">
            <w:pPr>
              <w:numPr>
                <w:ilvl w:val="0"/>
                <w:numId w:val="7"/>
              </w:numPr>
              <w:spacing w:after="6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Aktív részvétel az online tanórák min. 60%-án</w:t>
            </w:r>
          </w:p>
          <w:p w:rsidR="0079187C" w:rsidRDefault="0079187C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ind w:left="276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Értékelés módja: </w:t>
            </w:r>
          </w:p>
          <w:p w:rsidR="0079187C" w:rsidRDefault="00F7315D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 prezentáció</w:t>
            </w:r>
          </w:p>
          <w:p w:rsidR="0079187C" w:rsidRDefault="00F7315D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 kérdőív</w:t>
            </w:r>
          </w:p>
          <w:p w:rsidR="0079187C" w:rsidRDefault="00F7315D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feltöltött anyagok értékelése</w:t>
            </w:r>
          </w:p>
          <w:p w:rsidR="0079187C" w:rsidRDefault="0079187C">
            <w:pPr>
              <w:ind w:left="276"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Az értékelés szempontjai: </w:t>
            </w:r>
          </w:p>
          <w:p w:rsidR="0079187C" w:rsidRDefault="00F7315D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kutatási–tervezési–látványtervezési folyamat koherenciája</w:t>
            </w:r>
          </w:p>
          <w:p w:rsidR="0079187C" w:rsidRDefault="00F7315D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végeredmény funkcionális, esztétikai minősége</w:t>
            </w:r>
          </w:p>
        </w:tc>
      </w:tr>
      <w:tr w:rsidR="0079187C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5" w:name="_heading=h.3dy6vkm" w:colFirst="0" w:colLast="0"/>
            <w:bookmarkEnd w:id="5"/>
            <w:r>
              <w:rPr>
                <w:sz w:val="24"/>
                <w:szCs w:val="24"/>
              </w:rPr>
              <w:t xml:space="preserve">Az érdemjegy kiszámítása:  </w:t>
            </w:r>
          </w:p>
          <w:p w:rsidR="0079187C" w:rsidRDefault="00F7315D">
            <w:pPr>
              <w:numPr>
                <w:ilvl w:val="0"/>
                <w:numId w:val="4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Folyamat (a teljes design folyamat és a dokumentáció tartalmi színvonala) – 50%</w:t>
            </w:r>
          </w:p>
          <w:p w:rsidR="0079187C" w:rsidRDefault="00F7315D">
            <w:pPr>
              <w:numPr>
                <w:ilvl w:val="0"/>
                <w:numId w:val="4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Produktum (a látványtervek és a tervdokumentáció tartalmi, esztétikai minősége) – 50%</w:t>
            </w:r>
          </w:p>
        </w:tc>
      </w:tr>
      <w:tr w:rsidR="0079187C">
        <w:trPr>
          <w:trHeight w:val="2975"/>
        </w:trPr>
        <w:tc>
          <w:tcPr>
            <w:tcW w:w="9270" w:type="dxa"/>
            <w:gridSpan w:val="5"/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6" w:name="_heading=h.1t3h5sf" w:colFirst="0" w:colLast="0"/>
            <w:bookmarkEnd w:id="6"/>
            <w:r>
              <w:rPr>
                <w:sz w:val="24"/>
                <w:szCs w:val="24"/>
              </w:rPr>
              <w:t xml:space="preserve">Kötelező irodalom: </w:t>
            </w:r>
          </w:p>
          <w:p w:rsidR="0079187C" w:rsidRDefault="00F7315D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1) Barabási Albert–László: </w:t>
            </w:r>
            <w:r>
              <w:rPr>
                <w:rFonts w:ascii="Arial" w:eastAsia="Arial" w:hAnsi="Arial" w:cs="Arial"/>
                <w:i/>
              </w:rPr>
              <w:t>A képlet - A siker egyetemes törvényei</w:t>
            </w:r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Libri</w:t>
            </w:r>
            <w:proofErr w:type="spellEnd"/>
            <w:r>
              <w:rPr>
                <w:rFonts w:ascii="Arial" w:eastAsia="Arial" w:hAnsi="Arial" w:cs="Arial"/>
              </w:rPr>
              <w:t xml:space="preserve"> Könyvkiadó Kft, 2018</w:t>
            </w:r>
          </w:p>
          <w:p w:rsidR="0079187C" w:rsidRDefault="00F7315D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2) Philip </w:t>
            </w:r>
            <w:proofErr w:type="spellStart"/>
            <w:r>
              <w:rPr>
                <w:rFonts w:ascii="Arial" w:eastAsia="Arial" w:hAnsi="Arial" w:cs="Arial"/>
              </w:rPr>
              <w:t>Zimbardo</w:t>
            </w:r>
            <w:proofErr w:type="spellEnd"/>
            <w:r>
              <w:rPr>
                <w:rFonts w:ascii="Arial" w:eastAsia="Arial" w:hAnsi="Arial" w:cs="Arial"/>
              </w:rPr>
              <w:t>: Pszichológia mindenkinek 2</w:t>
            </w:r>
            <w:proofErr w:type="gramStart"/>
            <w:r>
              <w:rPr>
                <w:rFonts w:ascii="Arial" w:eastAsia="Arial" w:hAnsi="Arial" w:cs="Arial"/>
              </w:rPr>
              <w:t>.,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Libri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könyvkiadó, 2019</w:t>
            </w:r>
          </w:p>
          <w:p w:rsidR="0079187C" w:rsidRDefault="00F7315D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</w:rPr>
              <w:t>Malcolm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Barnard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</w:rPr>
              <w:t>Graphic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i/>
              </w:rPr>
              <w:t>as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Communication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Routledge</w:t>
            </w:r>
            <w:proofErr w:type="spellEnd"/>
            <w:r>
              <w:rPr>
                <w:rFonts w:ascii="Arial" w:eastAsia="Arial" w:hAnsi="Arial" w:cs="Arial"/>
              </w:rPr>
              <w:t>, 2005</w:t>
            </w:r>
          </w:p>
          <w:p w:rsidR="0079187C" w:rsidRDefault="00F7315D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4) </w:t>
            </w:r>
            <w:proofErr w:type="spellStart"/>
            <w:r>
              <w:rPr>
                <w:rFonts w:ascii="Arial" w:eastAsia="Arial" w:hAnsi="Arial" w:cs="Arial"/>
              </w:rPr>
              <w:t>Russ</w:t>
            </w:r>
            <w:proofErr w:type="spellEnd"/>
            <w:r>
              <w:rPr>
                <w:rFonts w:ascii="Arial" w:eastAsia="Arial" w:hAnsi="Arial" w:cs="Arial"/>
              </w:rPr>
              <w:t xml:space="preserve"> Tom: </w:t>
            </w:r>
            <w:proofErr w:type="spellStart"/>
            <w:r>
              <w:rPr>
                <w:rFonts w:ascii="Arial" w:eastAsia="Arial" w:hAnsi="Arial" w:cs="Arial"/>
                <w:i/>
              </w:rPr>
              <w:t>Sustainability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and Design </w:t>
            </w:r>
            <w:proofErr w:type="spellStart"/>
            <w:r>
              <w:rPr>
                <w:rFonts w:ascii="Arial" w:eastAsia="Arial" w:hAnsi="Arial" w:cs="Arial"/>
                <w:i/>
              </w:rPr>
              <w:t>Ethics</w:t>
            </w:r>
            <w:proofErr w:type="spellEnd"/>
            <w:r>
              <w:rPr>
                <w:rFonts w:ascii="Arial" w:eastAsia="Arial" w:hAnsi="Arial" w:cs="Arial"/>
              </w:rPr>
              <w:t>, CRC Press, 2010</w:t>
            </w:r>
          </w:p>
          <w:p w:rsidR="0079187C" w:rsidRDefault="00F7315D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5) </w:t>
            </w:r>
            <w:proofErr w:type="spellStart"/>
            <w:r>
              <w:rPr>
                <w:rFonts w:ascii="Arial" w:eastAsia="Arial" w:hAnsi="Arial" w:cs="Arial"/>
              </w:rPr>
              <w:t>Chan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Chiu-Shui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</w:rPr>
              <w:t>Style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</w:rPr>
              <w:t>Creativity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in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Design</w:t>
            </w:r>
            <w:r>
              <w:rPr>
                <w:rFonts w:ascii="Arial" w:eastAsia="Arial" w:hAnsi="Arial" w:cs="Arial"/>
              </w:rPr>
              <w:t xml:space="preserve">, Springer </w:t>
            </w:r>
            <w:proofErr w:type="spellStart"/>
            <w:r>
              <w:rPr>
                <w:rFonts w:ascii="Arial" w:eastAsia="Arial" w:hAnsi="Arial" w:cs="Arial"/>
              </w:rPr>
              <w:t>Verlag</w:t>
            </w:r>
            <w:proofErr w:type="spellEnd"/>
            <w:r>
              <w:rPr>
                <w:rFonts w:ascii="Arial" w:eastAsia="Arial" w:hAnsi="Arial" w:cs="Arial"/>
              </w:rPr>
              <w:t>, 2015</w:t>
            </w:r>
          </w:p>
          <w:p w:rsidR="0079187C" w:rsidRDefault="0079187C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  <w:p w:rsidR="0079187C" w:rsidRDefault="00F7315D">
            <w:pPr>
              <w:ind w:firstLine="0"/>
              <w:jc w:val="lef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Ajánlott irodalom:</w:t>
            </w:r>
          </w:p>
          <w:p w:rsidR="0079187C" w:rsidRDefault="00F7315D">
            <w:pPr>
              <w:spacing w:after="12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—</w:t>
            </w:r>
          </w:p>
        </w:tc>
      </w:tr>
      <w:tr w:rsidR="0079187C">
        <w:trPr>
          <w:trHeight w:val="720"/>
        </w:trPr>
        <w:tc>
          <w:tcPr>
            <w:tcW w:w="9270" w:type="dxa"/>
            <w:gridSpan w:val="5"/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7" w:name="_heading=h.4d34og8" w:colFirst="0" w:colLast="0"/>
            <w:bookmarkEnd w:id="7"/>
            <w:r>
              <w:rPr>
                <w:sz w:val="24"/>
                <w:szCs w:val="24"/>
              </w:rPr>
              <w:t>Egyéb információk:</w:t>
            </w:r>
          </w:p>
          <w:p w:rsidR="0079187C" w:rsidRDefault="00F7315D">
            <w:pPr>
              <w:ind w:firstLine="0"/>
              <w:rPr>
                <w:rFonts w:ascii="Arial" w:eastAsia="Arial" w:hAnsi="Arial" w:cs="Arial"/>
              </w:rPr>
            </w:pPr>
            <w:r>
              <w:t>—</w:t>
            </w:r>
          </w:p>
        </w:tc>
      </w:tr>
      <w:tr w:rsidR="0079187C">
        <w:trPr>
          <w:trHeight w:val="51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8" w:name="_heading=h.2s8eyo1" w:colFirst="0" w:colLast="0"/>
            <w:bookmarkEnd w:id="8"/>
            <w:r>
              <w:rPr>
                <w:sz w:val="24"/>
                <w:szCs w:val="24"/>
              </w:rPr>
              <w:t xml:space="preserve">Máshol/korábban szerzett tudás elismerése/ </w:t>
            </w:r>
            <w:proofErr w:type="spellStart"/>
            <w:r>
              <w:rPr>
                <w:sz w:val="24"/>
                <w:szCs w:val="24"/>
              </w:rPr>
              <w:t>validációs</w:t>
            </w:r>
            <w:proofErr w:type="spellEnd"/>
            <w:r>
              <w:rPr>
                <w:sz w:val="24"/>
                <w:szCs w:val="24"/>
              </w:rPr>
              <w:t xml:space="preserve"> elv: —</w:t>
            </w:r>
          </w:p>
        </w:tc>
      </w:tr>
      <w:tr w:rsidR="0079187C">
        <w:trPr>
          <w:trHeight w:val="260"/>
        </w:trPr>
        <w:tc>
          <w:tcPr>
            <w:tcW w:w="9270" w:type="dxa"/>
            <w:gridSpan w:val="5"/>
          </w:tcPr>
          <w:p w:rsidR="0079187C" w:rsidRDefault="00F7315D">
            <w:pPr>
              <w:pStyle w:val="Cm"/>
              <w:rPr>
                <w:sz w:val="24"/>
                <w:szCs w:val="24"/>
              </w:rPr>
            </w:pPr>
            <w:bookmarkStart w:id="9" w:name="_heading=h.17dp8vu" w:colFirst="0" w:colLast="0"/>
            <w:bookmarkEnd w:id="9"/>
            <w:r>
              <w:rPr>
                <w:sz w:val="24"/>
                <w:szCs w:val="24"/>
              </w:rPr>
              <w:t>Tanórán kívüli konzultációs időpontok és helyszín:</w:t>
            </w:r>
          </w:p>
          <w:p w:rsidR="0079187C" w:rsidRDefault="0079187C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</w:tbl>
    <w:p w:rsidR="0079187C" w:rsidRDefault="0079187C">
      <w:pPr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ind w:firstLine="0"/>
        <w:jc w:val="left"/>
        <w:rPr>
          <w:rFonts w:ascii="Arial" w:eastAsia="Arial" w:hAnsi="Arial" w:cs="Arial"/>
        </w:rPr>
      </w:pPr>
      <w:r>
        <w:br w:type="page"/>
      </w:r>
    </w:p>
    <w:p w:rsidR="0079187C" w:rsidRDefault="00F7315D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</w:rPr>
      </w:pPr>
      <w:bookmarkStart w:id="10" w:name="_heading=h.jtyu9m6d4tq4" w:colFirst="0" w:colLast="0"/>
      <w:bookmarkEnd w:id="10"/>
      <w:r>
        <w:rPr>
          <w:sz w:val="52"/>
          <w:szCs w:val="52"/>
        </w:rPr>
        <w:t>1. feladat</w:t>
      </w:r>
    </w:p>
    <w:p w:rsidR="0079187C" w:rsidRDefault="00F7315D">
      <w:pPr>
        <w:pStyle w:val="Cm"/>
        <w:keepNext/>
        <w:keepLines/>
        <w:tabs>
          <w:tab w:val="left" w:pos="284"/>
        </w:tabs>
        <w:spacing w:before="0" w:after="60" w:line="276" w:lineRule="auto"/>
        <w:rPr>
          <w:i/>
          <w:sz w:val="52"/>
          <w:szCs w:val="52"/>
        </w:rPr>
      </w:pPr>
      <w:bookmarkStart w:id="11" w:name="_heading=h.q5xpwhnpy50r" w:colFirst="0" w:colLast="0"/>
      <w:bookmarkEnd w:id="11"/>
      <w:r>
        <w:pict>
          <v:rect id="_x0000_i1025" style="width:0;height:1.5pt" o:hralign="center" o:hrstd="t" o:hr="t" fillcolor="#a0a0a0" stroked="f"/>
        </w:pict>
      </w:r>
    </w:p>
    <w:p w:rsidR="0079187C" w:rsidRDefault="00F7315D">
      <w:pPr>
        <w:pStyle w:val="Cm"/>
        <w:keepNext/>
        <w:keepLines/>
        <w:spacing w:before="0" w:after="60" w:line="276" w:lineRule="auto"/>
        <w:rPr>
          <w:sz w:val="52"/>
          <w:szCs w:val="52"/>
        </w:rPr>
      </w:pPr>
      <w:bookmarkStart w:id="12" w:name="_heading=h.sin35123g1q0" w:colFirst="0" w:colLast="0"/>
      <w:bookmarkEnd w:id="12"/>
      <w:proofErr w:type="spellStart"/>
      <w:r>
        <w:rPr>
          <w:sz w:val="52"/>
          <w:szCs w:val="52"/>
        </w:rPr>
        <w:t>Outer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Space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Travel</w:t>
      </w:r>
      <w:proofErr w:type="spellEnd"/>
      <w:r>
        <w:rPr>
          <w:sz w:val="52"/>
          <w:szCs w:val="52"/>
        </w:rPr>
        <w:t xml:space="preserve"> Center 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  <w:sz w:val="40"/>
          <w:szCs w:val="40"/>
        </w:rPr>
      </w:pPr>
      <w:r>
        <w:pict>
          <v:rect id="_x0000_i1026" style="width:0;height:1.5pt" o:hralign="center" o:hrstd="t" o:hr="t" fillcolor="#a0a0a0" stroked="f"/>
        </w:pic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Kurzus: </w:t>
      </w:r>
      <w:r>
        <w:rPr>
          <w:rFonts w:ascii="Arial" w:eastAsia="Arial" w:hAnsi="Arial" w:cs="Arial"/>
        </w:rPr>
        <w:t>Személyes design (1. feladat)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Témavezető: </w:t>
      </w:r>
      <w:r>
        <w:rPr>
          <w:rFonts w:ascii="Arial" w:eastAsia="Arial" w:hAnsi="Arial" w:cs="Arial"/>
        </w:rPr>
        <w:t>Nagy László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Vendégtanárok, előadók: -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Kivitelezés technikai segítség: </w:t>
      </w:r>
      <w:r>
        <w:rPr>
          <w:rFonts w:ascii="Arial" w:eastAsia="Arial" w:hAnsi="Arial" w:cs="Arial"/>
        </w:rPr>
        <w:t>Szili József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Feladatkiadás: </w:t>
      </w:r>
      <w:r>
        <w:rPr>
          <w:rFonts w:ascii="Arial" w:eastAsia="Arial" w:hAnsi="Arial" w:cs="Arial"/>
        </w:rPr>
        <w:t>2021.02.09., 13:40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kurzus időpontjai: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 hét: </w:t>
      </w:r>
      <w:r>
        <w:rPr>
          <w:rFonts w:ascii="Arial" w:eastAsia="Arial" w:hAnsi="Arial" w:cs="Arial"/>
        </w:rPr>
        <w:t>Kedd, Szerda, Csütörtök: 13:40 – 16:30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3 - 5. hét: </w:t>
      </w:r>
      <w:r>
        <w:rPr>
          <w:rFonts w:ascii="Arial" w:eastAsia="Arial" w:hAnsi="Arial" w:cs="Arial"/>
        </w:rPr>
        <w:t>Kedd, Csütörtök: 13:40 – 16:30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 hét: </w:t>
      </w:r>
      <w:r>
        <w:rPr>
          <w:rFonts w:ascii="Arial" w:eastAsia="Arial" w:hAnsi="Arial" w:cs="Arial"/>
        </w:rPr>
        <w:t>Kedd, Szerda, Csütörtök: 13:40 – 16:30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Helyszín: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3 - 5. hét: </w:t>
      </w:r>
      <w:r>
        <w:rPr>
          <w:rFonts w:ascii="Arial" w:eastAsia="Arial" w:hAnsi="Arial" w:cs="Arial"/>
        </w:rPr>
        <w:t>Online, BA hallgatói otthontér (B_204)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5 - 6. hét: </w:t>
      </w:r>
      <w:r>
        <w:rPr>
          <w:rFonts w:ascii="Arial" w:eastAsia="Arial" w:hAnsi="Arial" w:cs="Arial"/>
        </w:rPr>
        <w:t>T_111 nyomda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7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13" w:name="_heading=h.647axeyv12h3" w:colFirst="0" w:colLast="0"/>
      <w:bookmarkEnd w:id="13"/>
      <w:r>
        <w:rPr>
          <w:i w:val="0"/>
        </w:rPr>
        <w:t>Téma: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Tervezd meg az </w:t>
      </w:r>
      <w:proofErr w:type="spellStart"/>
      <w:r>
        <w:rPr>
          <w:rFonts w:ascii="Arial" w:eastAsia="Arial" w:hAnsi="Arial" w:cs="Arial"/>
        </w:rPr>
        <w:t>Outer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Space</w:t>
      </w:r>
      <w:proofErr w:type="spellEnd"/>
      <w:r>
        <w:rPr>
          <w:rFonts w:ascii="Arial" w:eastAsia="Arial" w:hAnsi="Arial" w:cs="Arial"/>
        </w:rPr>
        <w:t xml:space="preserve"> űrturisztikai központ arculatát és kampányanyagait.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8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14" w:name="_heading=h.fm7s8floyqxa" w:colFirst="0" w:colLast="0"/>
      <w:bookmarkEnd w:id="14"/>
      <w:r>
        <w:rPr>
          <w:i w:val="0"/>
        </w:rPr>
        <w:t>Tartalom: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jövőben az </w:t>
      </w:r>
      <w:proofErr w:type="spellStart"/>
      <w:r>
        <w:rPr>
          <w:rFonts w:ascii="Arial" w:eastAsia="Arial" w:hAnsi="Arial" w:cs="Arial"/>
        </w:rPr>
        <w:t>Outer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Trave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Center naprendszerünk bolygóira és holdjaira szállíthatja majd a Földről az utazni vágyókat. Ennek a programnak a támogatására hozták létre azt a nemzetközi űrturisztikai központot, melynek célja a különböző karakterű naprendszerbéli bolygók népszerűsíté</w:t>
      </w:r>
      <w:r>
        <w:rPr>
          <w:rFonts w:ascii="Arial" w:eastAsia="Arial" w:hAnsi="Arial" w:cs="Arial"/>
        </w:rPr>
        <w:t>se az űrturisták számára.</w:t>
      </w:r>
    </w:p>
    <w:p w:rsidR="0079187C" w:rsidRDefault="0079187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9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15" w:name="_heading=h.d5onnwpvbxq5" w:colFirst="0" w:colLast="0"/>
      <w:bookmarkEnd w:id="15"/>
      <w:r>
        <w:rPr>
          <w:i w:val="0"/>
        </w:rPr>
        <w:t>A feladat: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Kutasd és elemezd a naprendszer négy Föld típusú, és négy gázóriás bolygójának jellegzetességeit turisztikai szempontból. Alakítsd ki a nemzetközi űrturisztikai központ arculatát úgy, hogy az </w:t>
      </w:r>
      <w:proofErr w:type="spellStart"/>
      <w:r>
        <w:rPr>
          <w:rFonts w:ascii="Arial" w:eastAsia="Arial" w:hAnsi="Arial" w:cs="Arial"/>
        </w:rPr>
        <w:t>Outer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Space</w:t>
      </w:r>
      <w:proofErr w:type="spellEnd"/>
      <w:r>
        <w:rPr>
          <w:rFonts w:ascii="Arial" w:eastAsia="Arial" w:hAnsi="Arial" w:cs="Arial"/>
        </w:rPr>
        <w:t xml:space="preserve"> név szerepeljen benne központi elemként. Ezt követőe</w:t>
      </w:r>
      <w:r>
        <w:rPr>
          <w:rFonts w:ascii="Arial" w:eastAsia="Arial" w:hAnsi="Arial" w:cs="Arial"/>
        </w:rPr>
        <w:t>n készíts online, offline vagy hibrid turisztikai kampányt, amely népszerűsíti a naprendszerben található utazási lehetőségeket. A kampányban vedd figyelembe az adott bolygó, gázóriás, kisbolygó vagy hold természeti, időjárási, gravitációs és egyéb adottsá</w:t>
      </w:r>
      <w:r>
        <w:rPr>
          <w:rFonts w:ascii="Arial" w:eastAsia="Arial" w:hAnsi="Arial" w:cs="Arial"/>
        </w:rPr>
        <w:t>gait, és ezeken keresztül alakítsd ki a kampánykoncepciót. A kampányanyagnak turisztikai szempontból pozitívnak és illusztratívnak kell lennie.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30" style="width:0;height:1.5pt" o:hralign="center" o:hrstd="t" o:hr="t" fillcolor="#a0a0a0" stroked="f"/>
        </w:pic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Példák: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</w:p>
    <w:p w:rsidR="0079187C" w:rsidRDefault="00F7315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https://solarsystem.nasa.gov/resources/17609/visions-of-the-future-saturn-tour/</w:t>
      </w:r>
    </w:p>
    <w:p w:rsidR="0079187C" w:rsidRDefault="00F7315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https://www.latimes</w:t>
      </w:r>
      <w:r>
        <w:rPr>
          <w:rFonts w:ascii="Arial" w:eastAsia="Arial" w:hAnsi="Arial" w:cs="Arial"/>
        </w:rPr>
        <w:t>.com/science/sciencenow/la-sci-sn-nasa-jpl-space-posters-20160212-pg-photogallery.html</w:t>
      </w:r>
    </w:p>
    <w:p w:rsidR="0079187C" w:rsidRDefault="00F7315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https://www.sciencealert.com/nasa-just-released-more-awesome-space-tourism-posters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color w:val="0000FF"/>
            <w:u w:val="single"/>
          </w:rPr>
          <w:t>https://www.pinterest.com/isaacheinlein/solar-system-travel-posters/</w:t>
        </w:r>
      </w:hyperlink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31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16" w:name="_heading=h.c1mi18rzolk0" w:colFirst="0" w:colLast="0"/>
      <w:bookmarkEnd w:id="16"/>
      <w:r>
        <w:rPr>
          <w:i w:val="0"/>
        </w:rPr>
        <w:t>A feladat teljesítése: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feladat végeredményét az 5 hetes kurzus végéig kell elkészíteni és bemutatni. A teljes időszak három alap szakaszra oszlik, melyek részteljesítésekkel végződ</w:t>
      </w:r>
      <w:r>
        <w:rPr>
          <w:rFonts w:ascii="Arial" w:eastAsia="Arial" w:hAnsi="Arial" w:cs="Arial"/>
        </w:rPr>
        <w:t>nek:</w:t>
      </w:r>
    </w:p>
    <w:p w:rsidR="0079187C" w:rsidRDefault="00F7315D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</w:rPr>
      </w:pPr>
      <w:bookmarkStart w:id="17" w:name="_heading=h.v3pmo1loch4g" w:colFirst="0" w:colLast="0"/>
      <w:bookmarkEnd w:id="17"/>
      <w:r>
        <w:rPr>
          <w:rFonts w:ascii="Arial" w:eastAsia="Arial" w:hAnsi="Arial" w:cs="Arial"/>
          <w:i w:val="0"/>
        </w:rPr>
        <w:t>1. Témakutatás</w:t>
      </w:r>
    </w:p>
    <w:p w:rsidR="0079187C" w:rsidRDefault="00F7315D">
      <w:pPr>
        <w:numPr>
          <w:ilvl w:val="0"/>
          <w:numId w:val="2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téma elemzése</w:t>
      </w:r>
    </w:p>
    <w:p w:rsidR="0079187C" w:rsidRDefault="00F7315D">
      <w:pPr>
        <w:numPr>
          <w:ilvl w:val="0"/>
          <w:numId w:val="2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Háttéranyagok felkutatása, elemzése</w:t>
      </w:r>
    </w:p>
    <w:p w:rsidR="0079187C" w:rsidRDefault="00F7315D">
      <w:pPr>
        <w:numPr>
          <w:ilvl w:val="0"/>
          <w:numId w:val="2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Hazai és nemzetközi példák elemző gyűjtése (hasonló, vagy éppen különböző, de mégis összehasonlítható helyzetek tanulmányozása)</w:t>
      </w:r>
    </w:p>
    <w:p w:rsidR="0079187C" w:rsidRDefault="00F7315D">
      <w:pPr>
        <w:numPr>
          <w:ilvl w:val="0"/>
          <w:numId w:val="2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összegyűjtött információk értelmezése, elemzése, rendszerezése</w:t>
      </w:r>
    </w:p>
    <w:p w:rsidR="0079187C" w:rsidRDefault="00F7315D">
      <w:pPr>
        <w:numPr>
          <w:ilvl w:val="0"/>
          <w:numId w:val="2"/>
        </w:numPr>
        <w:spacing w:line="276" w:lineRule="auto"/>
        <w:ind w:left="1440"/>
        <w:jc w:val="lef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Összefoglaló kutatási tanulmány készítése a fentiek összegzésével, mely képekkel, ábrákkal illusztrált szöveg formájában mutatja be a témakutatás eredményét (kb. 3000 karakter, szóköz nélkül</w:t>
      </w:r>
      <w:r>
        <w:rPr>
          <w:rFonts w:ascii="Arial" w:eastAsia="Arial" w:hAnsi="Arial" w:cs="Arial"/>
          <w:b/>
          <w:i/>
        </w:rPr>
        <w:t>)</w:t>
      </w:r>
    </w:p>
    <w:p w:rsidR="0079187C" w:rsidRDefault="0079187C">
      <w:pPr>
        <w:spacing w:line="276" w:lineRule="auto"/>
        <w:ind w:left="1080" w:firstLine="0"/>
        <w:jc w:val="left"/>
        <w:rPr>
          <w:rFonts w:ascii="Arial" w:eastAsia="Arial" w:hAnsi="Arial" w:cs="Arial"/>
          <w:b/>
          <w:i/>
        </w:rPr>
      </w:pP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2. Koncepció tervezés</w:t>
      </w:r>
    </w:p>
    <w:p w:rsidR="0079187C" w:rsidRDefault="00F7315D">
      <w:pPr>
        <w:spacing w:line="276" w:lineRule="auto"/>
        <w:ind w:left="1665" w:hanging="225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Tartalmi koncepció kialakítása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Médiumok, vizuális felületek meghatározása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 koncepció részelemeinek rendszerbe illesztése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 projekt vizuális karakterének kialakítása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Vázlat- és látványtervek készítése, melyek bemutatják a projekt teljes koncepcionális felépítését</w:t>
      </w:r>
    </w:p>
    <w:p w:rsidR="0079187C" w:rsidRDefault="0079187C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</w:p>
    <w:p w:rsidR="0079187C" w:rsidRDefault="00F7315D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b w:val="0"/>
          <w:i w:val="0"/>
        </w:rPr>
      </w:pPr>
      <w:r>
        <w:rPr>
          <w:rFonts w:ascii="Arial" w:eastAsia="Arial" w:hAnsi="Arial" w:cs="Arial"/>
          <w:i w:val="0"/>
        </w:rPr>
        <w:t>3. Kivitelezés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Layout</w:t>
      </w:r>
      <w:proofErr w:type="spellEnd"/>
      <w:r>
        <w:rPr>
          <w:rFonts w:ascii="Arial" w:eastAsia="Arial" w:hAnsi="Arial" w:cs="Arial"/>
        </w:rPr>
        <w:t xml:space="preserve"> tervezés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Műhelymunka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Nyomdai előkészítés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Nyomtatás</w:t>
      </w:r>
    </w:p>
    <w:p w:rsidR="0079187C" w:rsidRDefault="00F7315D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</w:rPr>
      </w:pPr>
      <w:bookmarkStart w:id="18" w:name="_heading=h.bvpju32xbq38" w:colFirst="0" w:colLast="0"/>
      <w:bookmarkEnd w:id="18"/>
      <w:r>
        <w:rPr>
          <w:rFonts w:ascii="Arial" w:eastAsia="Arial" w:hAnsi="Arial" w:cs="Arial"/>
          <w:i w:val="0"/>
        </w:rPr>
        <w:t>4. Prezentáció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teljes tervezési folyamatot és a végeredményt bemutató prezentáció 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highlight w:val="yellow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32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19" w:name="_heading=h.dxvuqu78se6h" w:colFirst="0" w:colLast="0"/>
      <w:bookmarkEnd w:id="19"/>
      <w:r>
        <w:rPr>
          <w:i w:val="0"/>
        </w:rPr>
        <w:t>Ütemezés: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b w:val="0"/>
          <w:i w:val="0"/>
        </w:rPr>
      </w:pPr>
      <w:bookmarkStart w:id="20" w:name="_heading=h.481p9sd65v1" w:colFirst="0" w:colLast="0"/>
      <w:bookmarkEnd w:id="20"/>
      <w:r>
        <w:rPr>
          <w:rFonts w:ascii="Arial" w:eastAsia="Arial" w:hAnsi="Arial" w:cs="Arial"/>
          <w:i w:val="0"/>
        </w:rPr>
        <w:t xml:space="preserve">1. Témakutatás: </w:t>
      </w:r>
      <w:r>
        <w:rPr>
          <w:rFonts w:ascii="Arial" w:eastAsia="Arial" w:hAnsi="Arial" w:cs="Arial"/>
          <w:b w:val="0"/>
          <w:i w:val="0"/>
        </w:rPr>
        <w:t xml:space="preserve">02.09. – 02.11. 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i w:val="0"/>
        </w:rPr>
      </w:pPr>
      <w:bookmarkStart w:id="21" w:name="_heading=h.2hhvn7k6822v" w:colFirst="0" w:colLast="0"/>
      <w:bookmarkEnd w:id="21"/>
      <w:r>
        <w:rPr>
          <w:rFonts w:ascii="Arial" w:eastAsia="Arial" w:hAnsi="Arial" w:cs="Arial"/>
          <w:i w:val="0"/>
        </w:rPr>
        <w:t xml:space="preserve">2. Koncepció tervezés: </w:t>
      </w:r>
      <w:r>
        <w:rPr>
          <w:rFonts w:ascii="Arial" w:eastAsia="Arial" w:hAnsi="Arial" w:cs="Arial"/>
          <w:b w:val="0"/>
          <w:i w:val="0"/>
        </w:rPr>
        <w:t>02.16 – 02.18. (prezentáció: 02.18.)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b w:val="0"/>
          <w:i w:val="0"/>
        </w:rPr>
      </w:pPr>
      <w:bookmarkStart w:id="22" w:name="_heading=h.5ie8b266bh11" w:colFirst="0" w:colLast="0"/>
      <w:bookmarkEnd w:id="22"/>
      <w:r>
        <w:rPr>
          <w:rFonts w:ascii="Arial" w:eastAsia="Arial" w:hAnsi="Arial" w:cs="Arial"/>
          <w:i w:val="0"/>
        </w:rPr>
        <w:t xml:space="preserve">3. Kivitelezés: </w:t>
      </w:r>
      <w:r>
        <w:rPr>
          <w:rFonts w:ascii="Arial" w:eastAsia="Arial" w:hAnsi="Arial" w:cs="Arial"/>
          <w:b w:val="0"/>
          <w:i w:val="0"/>
        </w:rPr>
        <w:t>02.23.– 03.10.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b w:val="0"/>
          <w:i w:val="0"/>
        </w:rPr>
      </w:pPr>
      <w:bookmarkStart w:id="23" w:name="_heading=h.89mslq69rsqn" w:colFirst="0" w:colLast="0"/>
      <w:bookmarkEnd w:id="23"/>
      <w:r>
        <w:rPr>
          <w:rFonts w:ascii="Arial" w:eastAsia="Arial" w:hAnsi="Arial" w:cs="Arial"/>
          <w:i w:val="0"/>
        </w:rPr>
        <w:t xml:space="preserve">4. Prezentáció, értékelés: </w:t>
      </w:r>
      <w:r>
        <w:rPr>
          <w:rFonts w:ascii="Arial" w:eastAsia="Arial" w:hAnsi="Arial" w:cs="Arial"/>
          <w:b w:val="0"/>
          <w:i w:val="0"/>
        </w:rPr>
        <w:t>03.11.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33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24" w:name="_heading=h.g1y3a31kjhao" w:colFirst="0" w:colLast="0"/>
      <w:bookmarkEnd w:id="24"/>
      <w:r>
        <w:rPr>
          <w:i w:val="0"/>
        </w:rPr>
        <w:t>Értékelés: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</w:t>
      </w:r>
      <w:r>
        <w:rPr>
          <w:rFonts w:ascii="Arial" w:eastAsia="Arial" w:hAnsi="Arial" w:cs="Arial"/>
        </w:rPr>
        <w:t xml:space="preserve"> értékelés a kurzus utolsó napján, a záró prezentációkkal egy időben történik, március 11-én. Az itt kapott osztályzat a kurzus év végi osztályzatába részjegyként fog beszámítani!</w:t>
      </w:r>
    </w:p>
    <w:p w:rsidR="0079187C" w:rsidRDefault="00F7315D">
      <w:pPr>
        <w:pStyle w:val="Cmsor3"/>
        <w:keepLines/>
        <w:spacing w:before="320" w:after="80" w:line="276" w:lineRule="auto"/>
        <w:rPr>
          <w:rFonts w:ascii="Arial" w:eastAsia="Arial" w:hAnsi="Arial" w:cs="Arial"/>
        </w:rPr>
      </w:pPr>
      <w:bookmarkStart w:id="25" w:name="_heading=h.gjnasxlrsvdx" w:colFirst="0" w:colLast="0"/>
      <w:bookmarkEnd w:id="25"/>
      <w:r>
        <w:rPr>
          <w:rFonts w:ascii="Arial" w:eastAsia="Arial" w:hAnsi="Arial" w:cs="Arial"/>
        </w:rPr>
        <w:t>Értékelési szempontok: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témakutatás elmélyültsége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koncepció átgon</w:t>
      </w:r>
      <w:r>
        <w:rPr>
          <w:rFonts w:ascii="Arial" w:eastAsia="Arial" w:hAnsi="Arial" w:cs="Arial"/>
        </w:rPr>
        <w:t>doltsága, felépítése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rendszerben</w:t>
      </w:r>
      <w:proofErr w:type="gramEnd"/>
      <w:r>
        <w:rPr>
          <w:rFonts w:ascii="Arial" w:eastAsia="Arial" w:hAnsi="Arial" w:cs="Arial"/>
        </w:rPr>
        <w:t xml:space="preserve"> gondolkodás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látványtervek és a prezentáció színvonala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br w:type="page"/>
      </w:r>
    </w:p>
    <w:p w:rsidR="0079187C" w:rsidRDefault="00F7315D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</w:rPr>
      </w:pPr>
      <w:bookmarkStart w:id="26" w:name="_heading=h.bili89qkkzbc" w:colFirst="0" w:colLast="0"/>
      <w:bookmarkEnd w:id="26"/>
      <w:r>
        <w:rPr>
          <w:sz w:val="52"/>
          <w:szCs w:val="52"/>
        </w:rPr>
        <w:t>2. feladat</w:t>
      </w:r>
    </w:p>
    <w:p w:rsidR="0079187C" w:rsidRDefault="00F7315D">
      <w:pPr>
        <w:pStyle w:val="Cm"/>
        <w:keepNext/>
        <w:keepLines/>
        <w:tabs>
          <w:tab w:val="left" w:pos="284"/>
        </w:tabs>
        <w:spacing w:before="0" w:after="60" w:line="276" w:lineRule="auto"/>
        <w:rPr>
          <w:i/>
          <w:sz w:val="52"/>
          <w:szCs w:val="52"/>
        </w:rPr>
      </w:pPr>
      <w:bookmarkStart w:id="27" w:name="_heading=h.qar3lb26ur6q" w:colFirst="0" w:colLast="0"/>
      <w:bookmarkEnd w:id="27"/>
      <w:r>
        <w:pict>
          <v:rect id="_x0000_i1034" style="width:0;height:1.5pt" o:hralign="center" o:hrstd="t" o:hr="t" fillcolor="#a0a0a0" stroked="f"/>
        </w:pict>
      </w:r>
    </w:p>
    <w:p w:rsidR="0079187C" w:rsidRDefault="00F7315D">
      <w:pPr>
        <w:pStyle w:val="Cm"/>
        <w:keepNext/>
        <w:keepLines/>
        <w:spacing w:before="0" w:after="60" w:line="276" w:lineRule="auto"/>
        <w:rPr>
          <w:sz w:val="52"/>
          <w:szCs w:val="52"/>
        </w:rPr>
      </w:pPr>
      <w:bookmarkStart w:id="28" w:name="_heading=h.q6jlu4elhkgk" w:colFirst="0" w:colLast="0"/>
      <w:bookmarkEnd w:id="28"/>
      <w:r>
        <w:rPr>
          <w:sz w:val="52"/>
          <w:szCs w:val="52"/>
        </w:rPr>
        <w:t>Szaljut—1 / társasjáték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pict>
          <v:rect id="_x0000_i1035" style="width:0;height:1.5pt" o:hralign="center" o:hrstd="t" o:hr="t" fillcolor="#a0a0a0" stroked="f"/>
        </w:pic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Kurzus: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Személyes design (2. feladat)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Témavezetők: 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Hegyi Béla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Láng Kristóf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Vendégtanárok, előadók: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Feladatkiadás: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2021. 03. 30., 13:40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kurzus időpontjai: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2021 03.30 – 04.01,  05.04 – 05.06,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Kedd 13:40–16:30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Szerda 13:40–16:30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Csütörtök 13:40–16:30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2021 04.13 – 2021 04.29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Kedd 13:40–16:30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Csütörtök 13:40–16:30</w:t>
      </w:r>
    </w:p>
    <w:p w:rsidR="0079187C" w:rsidRDefault="0079187C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Helyszín: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 hallgatói otthontér, B_303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36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29" w:name="_heading=h.gjdgxs" w:colFirst="0" w:colLast="0"/>
      <w:bookmarkEnd w:id="29"/>
      <w:r>
        <w:rPr>
          <w:i w:val="0"/>
        </w:rPr>
        <w:t>Téma:</w:t>
      </w:r>
    </w:p>
    <w:p w:rsidR="0079187C" w:rsidRDefault="00F7315D">
      <w:pPr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gazdálkodj okosan játékmechanizmusát alapul véve tervezzetek játékátiratot az adott témára. 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kurzus keretében bármilyen játék készíthető.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37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30" w:name="_heading=h.xyb4qzvyvdg2" w:colFirst="0" w:colLast="0"/>
      <w:bookmarkEnd w:id="30"/>
      <w:r>
        <w:rPr>
          <w:i w:val="0"/>
        </w:rPr>
        <w:t>Tartalom:</w:t>
      </w:r>
    </w:p>
    <w:p w:rsidR="0079187C" w:rsidRDefault="00F7315D">
      <w:pPr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Készítsetek a </w:t>
      </w:r>
      <w:proofErr w:type="spellStart"/>
      <w:r>
        <w:rPr>
          <w:rFonts w:ascii="Arial" w:eastAsia="Arial" w:hAnsi="Arial" w:cs="Arial"/>
        </w:rPr>
        <w:t>szaljut</w:t>
      </w:r>
      <w:proofErr w:type="spellEnd"/>
      <w:r>
        <w:rPr>
          <w:rFonts w:ascii="Arial" w:eastAsia="Arial" w:hAnsi="Arial" w:cs="Arial"/>
        </w:rPr>
        <w:t>–1 50 éves évfordulója alkalmából társasjátékot.</w:t>
      </w:r>
    </w:p>
    <w:p w:rsidR="0079187C" w:rsidRDefault="00F7315D">
      <w:pPr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készített alkotás hívószavai:</w:t>
      </w:r>
      <w:r>
        <w:rPr>
          <w:rFonts w:ascii="Arial" w:eastAsia="Arial" w:hAnsi="Arial" w:cs="Arial"/>
        </w:rPr>
        <w:t xml:space="preserve"> űr, űrállomás, végtelen, kutatás, felfedezés, első lépések, ismeretlen, súlytalanság, gravitáció, relativitás, empirizmus.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mű vizuális magyarázata legyen a választott hívószavaknak.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38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31" w:name="_heading=h.foz2u26ehbkb" w:colFirst="0" w:colLast="0"/>
      <w:bookmarkEnd w:id="31"/>
      <w:r>
        <w:rPr>
          <w:i w:val="0"/>
        </w:rPr>
        <w:t>A feladat: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szaljut</w:t>
      </w:r>
      <w:proofErr w:type="spellEnd"/>
      <w:r>
        <w:rPr>
          <w:rFonts w:ascii="Arial" w:eastAsia="Arial" w:hAnsi="Arial" w:cs="Arial"/>
        </w:rPr>
        <w:t xml:space="preserve">–1 volt az első emberes űrállomás. 1971 április </w:t>
      </w:r>
      <w:r>
        <w:rPr>
          <w:rFonts w:ascii="Arial" w:eastAsia="Arial" w:hAnsi="Arial" w:cs="Arial"/>
        </w:rPr>
        <w:t xml:space="preserve">19-én indították földkörüli pályára, ahol 175 napig szolgált. Feladata a </w:t>
      </w:r>
      <w:proofErr w:type="spellStart"/>
      <w:r>
        <w:rPr>
          <w:rFonts w:ascii="Arial" w:eastAsia="Arial" w:hAnsi="Arial" w:cs="Arial"/>
        </w:rPr>
        <w:t>mikrogravitációs</w:t>
      </w:r>
      <w:proofErr w:type="spellEnd"/>
      <w:r>
        <w:rPr>
          <w:rFonts w:ascii="Arial" w:eastAsia="Arial" w:hAnsi="Arial" w:cs="Arial"/>
        </w:rPr>
        <w:t xml:space="preserve"> tesztek lehetőségeinek vizsgálata volt. </w:t>
      </w:r>
    </w:p>
    <w:p w:rsidR="0079187C" w:rsidRDefault="0079187C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kurzus elején beszélgetünk a játékokról, az adott játék mechanizmusáról, a kiadott témáról, és azok hatásairól. Elemezzük </w:t>
      </w:r>
      <w:r>
        <w:rPr>
          <w:rFonts w:ascii="Arial" w:eastAsia="Arial" w:hAnsi="Arial" w:cs="Arial"/>
        </w:rPr>
        <w:t xml:space="preserve">a különböző lehetőségeket, különböző médiumokat, a </w:t>
      </w:r>
      <w:proofErr w:type="spellStart"/>
      <w:r>
        <w:rPr>
          <w:rFonts w:ascii="Arial" w:eastAsia="Arial" w:hAnsi="Arial" w:cs="Arial"/>
        </w:rPr>
        <w:t>célcsoportott</w:t>
      </w:r>
      <w:proofErr w:type="spellEnd"/>
      <w:r>
        <w:rPr>
          <w:rFonts w:ascii="Arial" w:eastAsia="Arial" w:hAnsi="Arial" w:cs="Arial"/>
        </w:rPr>
        <w:t>, és azok szokásait.</w:t>
      </w:r>
    </w:p>
    <w:p w:rsidR="0079187C" w:rsidRDefault="00F7315D">
      <w:pPr>
        <w:spacing w:line="276" w:lineRule="auto"/>
        <w:ind w:left="720" w:firstLine="0"/>
        <w:jc w:val="left"/>
      </w:pPr>
      <w:r>
        <w:rPr>
          <w:rFonts w:ascii="Arial" w:eastAsia="Arial" w:hAnsi="Arial" w:cs="Arial"/>
        </w:rPr>
        <w:t>Készítsetek játékot a felsorolt hívószavakra, a megadott játékmechanizmust alapul véve.</w: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32" w:name="_heading=h.qvdd2s16s8aw" w:colFirst="0" w:colLast="0"/>
      <w:bookmarkEnd w:id="32"/>
      <w:r>
        <w:pict>
          <v:rect id="_x0000_i1039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33" w:name="_heading=h.hx8kt0hg6giv" w:colFirst="0" w:colLast="0"/>
      <w:bookmarkEnd w:id="33"/>
      <w:r>
        <w:rPr>
          <w:i w:val="0"/>
        </w:rPr>
        <w:t>A feladat teljesítése: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feladat végeredményét az 6-hetes kurzus végéig kell elké</w:t>
      </w:r>
      <w:r>
        <w:rPr>
          <w:rFonts w:ascii="Arial" w:eastAsia="Arial" w:hAnsi="Arial" w:cs="Arial"/>
        </w:rPr>
        <w:t>szíteni és bemutatni. A teljes időszak három alap szakaszra oszlik, melyek részteljesítésekkel végződnek:</w:t>
      </w:r>
    </w:p>
    <w:p w:rsidR="0079187C" w:rsidRDefault="00F7315D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</w:rPr>
      </w:pPr>
      <w:bookmarkStart w:id="34" w:name="_heading=h.y6vryu6zsjub" w:colFirst="0" w:colLast="0"/>
      <w:bookmarkEnd w:id="34"/>
      <w:r>
        <w:rPr>
          <w:rFonts w:ascii="Arial" w:eastAsia="Arial" w:hAnsi="Arial" w:cs="Arial"/>
          <w:i w:val="0"/>
        </w:rPr>
        <w:t>1. Témakutatás</w:t>
      </w:r>
    </w:p>
    <w:p w:rsidR="0079187C" w:rsidRDefault="00F7315D">
      <w:pPr>
        <w:numPr>
          <w:ilvl w:val="0"/>
          <w:numId w:val="3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téma elemzése</w:t>
      </w:r>
    </w:p>
    <w:p w:rsidR="0079187C" w:rsidRDefault="00F7315D">
      <w:pPr>
        <w:numPr>
          <w:ilvl w:val="0"/>
          <w:numId w:val="3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Háttéranyagok felkutatása, elemzése</w:t>
      </w:r>
    </w:p>
    <w:p w:rsidR="0079187C" w:rsidRDefault="00F7315D">
      <w:pPr>
        <w:numPr>
          <w:ilvl w:val="0"/>
          <w:numId w:val="3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Hazai és nemzetközi példák elemző gyűjtése (hasonló, vagy éppen különböző, de mégis összehasonlítható helyzetek tanulmányozása)</w:t>
      </w:r>
    </w:p>
    <w:p w:rsidR="0079187C" w:rsidRDefault="00F7315D">
      <w:pPr>
        <w:numPr>
          <w:ilvl w:val="0"/>
          <w:numId w:val="3"/>
        </w:numPr>
        <w:spacing w:line="276" w:lineRule="auto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összegyűjtött információk értelmezése, elemzése, rendszerezése</w:t>
      </w:r>
    </w:p>
    <w:p w:rsidR="0079187C" w:rsidRDefault="00F7315D">
      <w:pPr>
        <w:numPr>
          <w:ilvl w:val="0"/>
          <w:numId w:val="3"/>
        </w:numPr>
        <w:spacing w:line="276" w:lineRule="auto"/>
        <w:ind w:left="1440"/>
        <w:jc w:val="left"/>
        <w:rPr>
          <w:rFonts w:ascii="Arial" w:eastAsia="Arial" w:hAnsi="Arial" w:cs="Arial"/>
          <w:b/>
          <w:i/>
        </w:rPr>
      </w:pPr>
      <w:bookmarkStart w:id="35" w:name="_heading=h.tyjcwt" w:colFirst="0" w:colLast="0"/>
      <w:bookmarkEnd w:id="35"/>
      <w:r>
        <w:rPr>
          <w:rFonts w:ascii="Arial" w:eastAsia="Arial" w:hAnsi="Arial" w:cs="Arial"/>
          <w:b/>
          <w:i/>
        </w:rPr>
        <w:t>Összefoglaló kutatási tanulmány készítése a fentiek összegzésé</w:t>
      </w:r>
      <w:r>
        <w:rPr>
          <w:rFonts w:ascii="Arial" w:eastAsia="Arial" w:hAnsi="Arial" w:cs="Arial"/>
          <w:b/>
          <w:i/>
        </w:rPr>
        <w:t>vel, mely képekkel, ábrákkal illusztrált szöveg formájában mutatja be a témakutatás eredményét (kb. 3000 karakter, szóköz nélkül)</w:t>
      </w:r>
    </w:p>
    <w:p w:rsidR="0079187C" w:rsidRDefault="0079187C">
      <w:pPr>
        <w:spacing w:line="276" w:lineRule="auto"/>
        <w:ind w:left="1080" w:firstLine="0"/>
        <w:jc w:val="left"/>
        <w:rPr>
          <w:rFonts w:ascii="Arial" w:eastAsia="Arial" w:hAnsi="Arial" w:cs="Arial"/>
          <w:b/>
          <w:i/>
        </w:rPr>
      </w:pP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2. Koncepció tervezés</w:t>
      </w:r>
    </w:p>
    <w:p w:rsidR="0079187C" w:rsidRDefault="00F7315D">
      <w:pPr>
        <w:spacing w:line="276" w:lineRule="auto"/>
        <w:ind w:left="1665" w:hanging="225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2.1. Arculati koncepció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2.2. A játékhoz kötődő grafikai elemek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2.3. Egyéb felületek (doboz, tok, online </w:t>
      </w:r>
      <w:proofErr w:type="spellStart"/>
      <w:r>
        <w:rPr>
          <w:rFonts w:ascii="Arial" w:eastAsia="Arial" w:hAnsi="Arial" w:cs="Arial"/>
        </w:rPr>
        <w:t>store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screen</w:t>
      </w:r>
      <w:proofErr w:type="spellEnd"/>
      <w:r>
        <w:rPr>
          <w:rFonts w:ascii="Arial" w:eastAsia="Arial" w:hAnsi="Arial" w:cs="Arial"/>
        </w:rPr>
        <w:t>)</w:t>
      </w:r>
    </w:p>
    <w:p w:rsidR="0079187C" w:rsidRDefault="00F7315D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b w:val="0"/>
          <w:i w:val="0"/>
        </w:rPr>
      </w:pPr>
      <w:bookmarkStart w:id="36" w:name="_heading=h.356wffmw47ar" w:colFirst="0" w:colLast="0"/>
      <w:bookmarkEnd w:id="36"/>
      <w:r>
        <w:rPr>
          <w:rFonts w:ascii="Arial" w:eastAsia="Arial" w:hAnsi="Arial" w:cs="Arial"/>
          <w:i w:val="0"/>
        </w:rPr>
        <w:t>3. Kivitelezés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Látványtervek, </w:t>
      </w:r>
      <w:proofErr w:type="spellStart"/>
      <w:r>
        <w:rPr>
          <w:rFonts w:ascii="Arial" w:eastAsia="Arial" w:hAnsi="Arial" w:cs="Arial"/>
        </w:rPr>
        <w:t>mock-up-ok</w:t>
      </w:r>
      <w:proofErr w:type="spellEnd"/>
      <w:r>
        <w:rPr>
          <w:rFonts w:ascii="Arial" w:eastAsia="Arial" w:hAnsi="Arial" w:cs="Arial"/>
        </w:rPr>
        <w:t>, prototípusok</w:t>
      </w:r>
      <w:proofErr w:type="gramStart"/>
      <w:r>
        <w:rPr>
          <w:rFonts w:ascii="Arial" w:eastAsia="Arial" w:hAnsi="Arial" w:cs="Arial"/>
        </w:rPr>
        <w:t>...</w:t>
      </w:r>
      <w:proofErr w:type="gramEnd"/>
      <w:r>
        <w:rPr>
          <w:rFonts w:ascii="Arial" w:eastAsia="Arial" w:hAnsi="Arial" w:cs="Arial"/>
        </w:rPr>
        <w:t xml:space="preserve"> készítése</w:t>
      </w:r>
    </w:p>
    <w:p w:rsidR="0079187C" w:rsidRDefault="00F7315D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</w:rPr>
      </w:pPr>
      <w:bookmarkStart w:id="37" w:name="_heading=h.tdi8cefzprdz" w:colFirst="0" w:colLast="0"/>
      <w:bookmarkEnd w:id="37"/>
      <w:r>
        <w:rPr>
          <w:rFonts w:ascii="Arial" w:eastAsia="Arial" w:hAnsi="Arial" w:cs="Arial"/>
          <w:i w:val="0"/>
        </w:rPr>
        <w:t>4. Prezentáció</w:t>
      </w:r>
    </w:p>
    <w:p w:rsidR="0079187C" w:rsidRDefault="00F7315D">
      <w:pPr>
        <w:spacing w:line="276" w:lineRule="auto"/>
        <w:ind w:left="144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teljes tervezési folyamatot és a végeredményt bemutató prezentáció </w:t>
      </w:r>
    </w:p>
    <w:p w:rsidR="0079187C" w:rsidRDefault="0079187C">
      <w:pPr>
        <w:spacing w:line="276" w:lineRule="auto"/>
        <w:ind w:firstLine="0"/>
        <w:jc w:val="left"/>
        <w:rPr>
          <w:rFonts w:ascii="Arial" w:eastAsia="Arial" w:hAnsi="Arial" w:cs="Arial"/>
          <w:highlight w:val="yellow"/>
        </w:rPr>
      </w:pP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38" w:name="_heading=h.jj48r911nqfe" w:colFirst="0" w:colLast="0"/>
      <w:bookmarkEnd w:id="38"/>
      <w:r>
        <w:rPr>
          <w:i w:val="0"/>
        </w:rPr>
        <w:t>Ütemezés: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b w:val="0"/>
          <w:i w:val="0"/>
        </w:rPr>
      </w:pPr>
      <w:bookmarkStart w:id="39" w:name="_heading=h.71hxhcsrtpjc" w:colFirst="0" w:colLast="0"/>
      <w:bookmarkEnd w:id="39"/>
      <w:r>
        <w:rPr>
          <w:rFonts w:ascii="Arial" w:eastAsia="Arial" w:hAnsi="Arial" w:cs="Arial"/>
          <w:i w:val="0"/>
        </w:rPr>
        <w:t xml:space="preserve">1. Témakutatás: </w:t>
      </w:r>
      <w:r>
        <w:rPr>
          <w:rFonts w:ascii="Arial" w:eastAsia="Arial" w:hAnsi="Arial" w:cs="Arial"/>
          <w:b w:val="0"/>
          <w:i w:val="0"/>
        </w:rPr>
        <w:t xml:space="preserve">03.30–04.01. 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i w:val="0"/>
        </w:rPr>
      </w:pPr>
      <w:bookmarkStart w:id="40" w:name="_heading=h.93gkw5t1ot9p" w:colFirst="0" w:colLast="0"/>
      <w:bookmarkEnd w:id="40"/>
      <w:r>
        <w:rPr>
          <w:rFonts w:ascii="Arial" w:eastAsia="Arial" w:hAnsi="Arial" w:cs="Arial"/>
          <w:i w:val="0"/>
        </w:rPr>
        <w:t xml:space="preserve">2. Koncepció tervezés: </w:t>
      </w:r>
      <w:r>
        <w:rPr>
          <w:rFonts w:ascii="Arial" w:eastAsia="Arial" w:hAnsi="Arial" w:cs="Arial"/>
          <w:b w:val="0"/>
          <w:i w:val="0"/>
        </w:rPr>
        <w:t>04.02–04.15. (prezentáció: 04.15.)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b w:val="0"/>
          <w:i w:val="0"/>
        </w:rPr>
      </w:pPr>
      <w:bookmarkStart w:id="41" w:name="_heading=h.3rdcrjn" w:colFirst="0" w:colLast="0"/>
      <w:bookmarkEnd w:id="41"/>
      <w:r>
        <w:rPr>
          <w:rFonts w:ascii="Arial" w:eastAsia="Arial" w:hAnsi="Arial" w:cs="Arial"/>
          <w:i w:val="0"/>
        </w:rPr>
        <w:t xml:space="preserve">3. Kivitelezés: </w:t>
      </w:r>
      <w:r>
        <w:rPr>
          <w:rFonts w:ascii="Arial" w:eastAsia="Arial" w:hAnsi="Arial" w:cs="Arial"/>
          <w:b w:val="0"/>
          <w:i w:val="0"/>
        </w:rPr>
        <w:t>04.16.–05.06.</w:t>
      </w:r>
    </w:p>
    <w:p w:rsidR="0079187C" w:rsidRDefault="00F7315D">
      <w:pPr>
        <w:pStyle w:val="Cmsor4"/>
        <w:keepLines/>
        <w:spacing w:before="280" w:after="80"/>
        <w:ind w:left="720"/>
        <w:rPr>
          <w:rFonts w:ascii="Arial" w:eastAsia="Arial" w:hAnsi="Arial" w:cs="Arial"/>
          <w:b w:val="0"/>
          <w:i w:val="0"/>
        </w:rPr>
      </w:pPr>
      <w:bookmarkStart w:id="42" w:name="_heading=h.26in1rg" w:colFirst="0" w:colLast="0"/>
      <w:bookmarkEnd w:id="42"/>
      <w:r>
        <w:rPr>
          <w:rFonts w:ascii="Arial" w:eastAsia="Arial" w:hAnsi="Arial" w:cs="Arial"/>
          <w:i w:val="0"/>
        </w:rPr>
        <w:t xml:space="preserve">4. Prezentáció, értékelés: </w:t>
      </w:r>
      <w:r>
        <w:rPr>
          <w:rFonts w:ascii="Arial" w:eastAsia="Arial" w:hAnsi="Arial" w:cs="Arial"/>
          <w:b w:val="0"/>
          <w:i w:val="0"/>
        </w:rPr>
        <w:t>05.06.</w:t>
      </w:r>
    </w:p>
    <w:p w:rsidR="0079187C" w:rsidRDefault="00F7315D">
      <w:pPr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40" style="width:0;height:1.5pt" o:hralign="center" o:hrstd="t" o:hr="t" fillcolor="#a0a0a0" stroked="f"/>
        </w:pict>
      </w:r>
    </w:p>
    <w:p w:rsidR="0079187C" w:rsidRDefault="00F7315D">
      <w:pPr>
        <w:pStyle w:val="Cmsor2"/>
        <w:keepLines/>
        <w:spacing w:before="360" w:after="120" w:line="276" w:lineRule="auto"/>
        <w:rPr>
          <w:i w:val="0"/>
        </w:rPr>
      </w:pPr>
      <w:bookmarkStart w:id="43" w:name="_heading=h.lnxbz9" w:colFirst="0" w:colLast="0"/>
      <w:bookmarkEnd w:id="43"/>
      <w:r>
        <w:rPr>
          <w:i w:val="0"/>
        </w:rPr>
        <w:t>Értékelés: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értékelés a kurzus utolsó napján, a záró prezentációkkal egy időben történik, május 6-án. Az itt kapott osztályzat a k</w:t>
      </w:r>
      <w:r>
        <w:rPr>
          <w:rFonts w:ascii="Arial" w:eastAsia="Arial" w:hAnsi="Arial" w:cs="Arial"/>
        </w:rPr>
        <w:t>urzus év végi osztályzatába részjegyként fog beszámítani!</w:t>
      </w:r>
    </w:p>
    <w:p w:rsidR="0079187C" w:rsidRDefault="00F7315D">
      <w:pPr>
        <w:pStyle w:val="Cmsor3"/>
        <w:keepLines/>
        <w:spacing w:before="320" w:after="80" w:line="276" w:lineRule="auto"/>
        <w:rPr>
          <w:rFonts w:ascii="Arial" w:eastAsia="Arial" w:hAnsi="Arial" w:cs="Arial"/>
        </w:rPr>
      </w:pPr>
      <w:bookmarkStart w:id="44" w:name="_heading=h.35nkun2" w:colFirst="0" w:colLast="0"/>
      <w:bookmarkEnd w:id="44"/>
      <w:r>
        <w:rPr>
          <w:rFonts w:ascii="Arial" w:eastAsia="Arial" w:hAnsi="Arial" w:cs="Arial"/>
        </w:rPr>
        <w:t>Értékelési szempontok: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témakutatás elmélyültsége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koncepció átgondoltsága, felépítése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rendszerben</w:t>
      </w:r>
      <w:proofErr w:type="gramEnd"/>
      <w:r>
        <w:rPr>
          <w:rFonts w:ascii="Arial" w:eastAsia="Arial" w:hAnsi="Arial" w:cs="Arial"/>
        </w:rPr>
        <w:t xml:space="preserve"> gondolkodás</w:t>
      </w:r>
    </w:p>
    <w:p w:rsidR="0079187C" w:rsidRDefault="00F7315D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látványtervek és a prezentáció színvonala</w:t>
      </w:r>
    </w:p>
    <w:p w:rsidR="0079187C" w:rsidRDefault="00F7315D">
      <w:pPr>
        <w:ind w:firstLine="0"/>
        <w:jc w:val="left"/>
        <w:rPr>
          <w:rFonts w:ascii="Arial" w:eastAsia="Arial" w:hAnsi="Arial" w:cs="Arial"/>
          <w:b/>
        </w:rPr>
      </w:pPr>
      <w:r>
        <w:br w:type="page"/>
      </w:r>
    </w:p>
    <w:sectPr w:rsidR="0079187C">
      <w:headerReference w:type="default" r:id="rId10"/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315D">
      <w:r>
        <w:separator/>
      </w:r>
    </w:p>
  </w:endnote>
  <w:endnote w:type="continuationSeparator" w:id="0">
    <w:p w:rsidR="00000000" w:rsidRDefault="00F7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315D">
      <w:r>
        <w:separator/>
      </w:r>
    </w:p>
  </w:footnote>
  <w:footnote w:type="continuationSeparator" w:id="0">
    <w:p w:rsidR="00000000" w:rsidRDefault="00F73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7C" w:rsidRDefault="00F7315D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MOME Tervezőgrafika BA szak</w:t>
    </w:r>
  </w:p>
  <w:p w:rsidR="0079187C" w:rsidRDefault="00F7315D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pict>
        <v:rect id="_x0000_i1041" style="width:0;height:1.5pt" o:hralign="center" o:hrstd="t" o:hr="t" fillcolor="#a0a0a0" stroked="f"/>
      </w:pict>
    </w:r>
  </w:p>
  <w:p w:rsidR="0079187C" w:rsidRDefault="0079187C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</w:p>
  <w:p w:rsidR="0079187C" w:rsidRDefault="0079187C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86"/>
    <w:multiLevelType w:val="multilevel"/>
    <w:tmpl w:val="72464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A785D"/>
    <w:multiLevelType w:val="multilevel"/>
    <w:tmpl w:val="C666C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411B82"/>
    <w:multiLevelType w:val="multilevel"/>
    <w:tmpl w:val="0F160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DD245D"/>
    <w:multiLevelType w:val="multilevel"/>
    <w:tmpl w:val="7C345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477A34"/>
    <w:multiLevelType w:val="multilevel"/>
    <w:tmpl w:val="BEC89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ED5732"/>
    <w:multiLevelType w:val="multilevel"/>
    <w:tmpl w:val="BAF27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F10273"/>
    <w:multiLevelType w:val="multilevel"/>
    <w:tmpl w:val="5BD0C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C60F16"/>
    <w:multiLevelType w:val="multilevel"/>
    <w:tmpl w:val="EE1AE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347C8A"/>
    <w:multiLevelType w:val="multilevel"/>
    <w:tmpl w:val="116EF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2F3B7C"/>
    <w:multiLevelType w:val="multilevel"/>
    <w:tmpl w:val="AC502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A776AB"/>
    <w:multiLevelType w:val="multilevel"/>
    <w:tmpl w:val="A0A8F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5247C7"/>
    <w:multiLevelType w:val="multilevel"/>
    <w:tmpl w:val="A7946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AB612D"/>
    <w:multiLevelType w:val="multilevel"/>
    <w:tmpl w:val="80908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D60A1C"/>
    <w:multiLevelType w:val="multilevel"/>
    <w:tmpl w:val="1632F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D268D7"/>
    <w:multiLevelType w:val="multilevel"/>
    <w:tmpl w:val="A7DE8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A2C40B6"/>
    <w:multiLevelType w:val="multilevel"/>
    <w:tmpl w:val="8016674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7B2C28E8"/>
    <w:multiLevelType w:val="multilevel"/>
    <w:tmpl w:val="FA30A50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7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7C"/>
    <w:rsid w:val="0079187C"/>
    <w:rsid w:val="00F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70C97F-E88E-4B47-B4E2-D831F21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firstLine="0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spacing w:before="240" w:after="60"/>
      <w:ind w:firstLine="0"/>
      <w:jc w:val="left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uiPriority w:val="9"/>
    <w:unhideWhenUsed/>
    <w:qFormat/>
    <w:pPr>
      <w:keepNext/>
      <w:spacing w:before="240" w:after="60"/>
      <w:ind w:firstLine="0"/>
      <w:jc w:val="left"/>
      <w:outlineLvl w:val="2"/>
    </w:pPr>
    <w:rPr>
      <w:rFonts w:ascii="Times New Roman" w:eastAsia="Times New Roman" w:hAnsi="Times New Roman" w:cs="Times New Roman"/>
      <w:b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i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spacing w:before="240" w:after="60"/>
      <w:ind w:firstLine="0"/>
      <w:jc w:val="left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firstLine="0"/>
      <w:jc w:val="left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before="60"/>
      <w:ind w:firstLine="0"/>
      <w:jc w:val="left"/>
    </w:pPr>
    <w:rPr>
      <w:rFonts w:ascii="Arial" w:eastAsia="Arial" w:hAnsi="Arial" w:cs="Arial"/>
      <w:sz w:val="22"/>
      <w:szCs w:val="2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00D04B1D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04B1D"/>
    <w:rPr>
      <w:color w:val="605E5C"/>
      <w:shd w:val="clear" w:color="auto" w:fill="E1DFDD"/>
    </w:rPr>
  </w:style>
  <w:style w:type="table" w:customStyle="1" w:styleId="a0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gyi@g.mom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interest.com/isaacheinlein/solar-system-travel-pos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15d/+bZjvT4k8+N7abP/RNZ2SA==">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1559</Words>
  <Characters>10764</Characters>
  <Application>Microsoft Office Word</Application>
  <DocSecurity>0</DocSecurity>
  <Lines>89</Lines>
  <Paragraphs>24</Paragraphs>
  <ScaleCrop>false</ScaleCrop>
  <Company/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2020-12-03T12:28:00Z</dcterms:created>
  <dcterms:modified xsi:type="dcterms:W3CDTF">2020-12-13T19:26:00Z</dcterms:modified>
</cp:coreProperties>
</file>