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Kerámia kutatás és tervezés 1. - INTEGRÁLÓ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Kondor Edit,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ekondor@mome.hu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  <w:t xml:space="preserve">Kód: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M-KR-101-INTEGRALO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Kerámiatervezés MA1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őszi szemeszter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kredit (a teljes tantárgy)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48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C">
            <w:pPr>
              <w:pageBreakBefore w:val="0"/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előfeltétel: nincs</w:t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párhuzamos kurzus: 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M-KR-101</w:t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A kurzus célja és alapelvei: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240" w:line="276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kurzus célja és alapelvei:</w:t>
            </w:r>
          </w:p>
          <w:p w:rsidR="00000000" w:rsidDel="00000000" w:rsidP="00000000" w:rsidRDefault="00000000" w:rsidRPr="00000000" w14:paraId="00000028">
            <w:pPr>
              <w:spacing w:after="240" w:before="24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kurzus célja bevezetni, integrálni a hallgatókat az egyetemi és szakmai élet berkeibe.</w:t>
            </w:r>
          </w:p>
          <w:p w:rsidR="00000000" w:rsidDel="00000000" w:rsidP="00000000" w:rsidRDefault="00000000" w:rsidRPr="00000000" w14:paraId="00000029">
            <w:pPr>
              <w:spacing w:after="240" w:before="24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kurzus során a hallgatóknak lehetősége van a saját alkotói profiljuk kialakításához, szakmai identitásuk  feltárásához. A kurzus fő célja integráló célzattal feltérképezni majd fejleszteni szakmai  ismereteiket felmérni erősségeiket  és hiányosságaikat.</w:t>
            </w:r>
          </w:p>
          <w:p w:rsidR="00000000" w:rsidDel="00000000" w:rsidP="00000000" w:rsidRDefault="00000000" w:rsidRPr="00000000" w14:paraId="0000002A">
            <w:pPr>
              <w:spacing w:after="0" w:before="240" w:line="276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kurzus során több tudásblokkban történik meg az különböző gyakorlati és elméleti , módszertani  és a szakmai ismeretek átadása . A kurzus során a tárgyalkotás, azaz a kerámia, üveg és ékszer illetve fémműves tervezés jelenét és jövőjét is vizsgálja. A kortárs design és alkotóművészet magyar és nemzetközi aspektusainak, helyzetének megismerése a szakma képviselőivel folytatott beszélgetéseken keresztül. Alkotókkal, galéria tulajdonosokkal, kurátorokkal, művészeti menedzserekkel folytatott beszélgetéseken keresztül szerezhetnek információkat a szakma pályakép építésének lehetőségeiről.</w:t>
            </w:r>
          </w:p>
          <w:p w:rsidR="00000000" w:rsidDel="00000000" w:rsidP="00000000" w:rsidRDefault="00000000" w:rsidRPr="00000000" w14:paraId="0000002B">
            <w:pPr>
              <w:spacing w:after="240" w:before="24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kurzus célja továbbá lehetőséget adni a diploma téma esetleges irányvonalainak felvetéséhez, azok  későbbi kibontásához. A kurzus sorozat célja, hogy diplomázó hallgatóink önálló tervezőművészek, tárgyalkotó stúdió vezetők vagy modern manufaktúra alapítók legyenek. MA hallgatóink a kreatív designipar, illetve a szolgáltatás centrikus, egyedi igényeket magas színvonalon megtervezett és kivitelezett tárgyakkal kiszolgáló „új kézműves” (New Craft) közösség nemzetközi szinten is releváns tagjai lesznek.”</w:t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(M-KR-101 tantárgy leírása)</w:t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Magas szinten ismeri a design és a tárgyalkotás terén végzett tervezői, alkotói tevékenységek alapjául szolgáló folyamatokat és koncepciókat. </w:t>
            </w:r>
          </w:p>
          <w:p w:rsidR="00000000" w:rsidDel="00000000" w:rsidP="00000000" w:rsidRDefault="00000000" w:rsidRPr="00000000" w14:paraId="0000003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Magas szinten ismeri a design és tárgyalkotás területén ismert tervezési módszertant, azokban jártas.</w:t>
            </w:r>
          </w:p>
          <w:p w:rsidR="00000000" w:rsidDel="00000000" w:rsidP="00000000" w:rsidRDefault="00000000" w:rsidRPr="00000000" w14:paraId="0000003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Magas szinten ismeri a design és tárgyalkotás alapvető ötletfejlesztési, értékelési és szelekciós módszereit.</w:t>
            </w:r>
          </w:p>
          <w:p w:rsidR="00000000" w:rsidDel="00000000" w:rsidP="00000000" w:rsidRDefault="00000000" w:rsidRPr="00000000" w14:paraId="0000003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Magas szinten Ismeri a szaknyelvet (írásos, szóbeli és vizuális).</w:t>
            </w:r>
          </w:p>
          <w:p w:rsidR="00000000" w:rsidDel="00000000" w:rsidP="00000000" w:rsidRDefault="00000000" w:rsidRPr="00000000" w14:paraId="0000003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Magas szinten Ismeri a társadalomtudományok közül a művészettörténet és a kultúrtörténet általános és szakmaorientált területeit.</w:t>
            </w:r>
          </w:p>
          <w:p w:rsidR="00000000" w:rsidDel="00000000" w:rsidP="00000000" w:rsidRDefault="00000000" w:rsidRPr="00000000" w14:paraId="0000003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6) Magas szinten ismeri és alkalmazza a kutatásmódszertan aktuális formáit. </w:t>
            </w:r>
          </w:p>
          <w:p w:rsidR="00000000" w:rsidDel="00000000" w:rsidP="00000000" w:rsidRDefault="00000000" w:rsidRPr="00000000" w14:paraId="0000003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7) Magas szinten ismeri és alkalmazza saját szakterülete, továbbá más művészeti ágak, valamint más szakterületek, kiemelten a gazdasági, társadalmi, technológiai szakterületek közötti kapcsolódásokat</w:t>
            </w:r>
          </w:p>
          <w:p w:rsidR="00000000" w:rsidDel="00000000" w:rsidP="00000000" w:rsidRDefault="00000000" w:rsidRPr="00000000" w14:paraId="0000003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8) Érti az egyedi és kis szériában, manufakturális körülmények között többszörözhető tárgyak tervezéséhez és kivitelezéséhez szükséges projektmenedzsment működését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(M-KR-101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Képes a design és tárgyalkotás gyakorlása során tudatos és kreatív munkát végezni, komplexszakmai problémákat azonosít és old meg a tervezés és a kivitelezés során.</w:t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Képes szakmai, technikai, anyagmanipulációs tudását magas szinten alkalmazni tervezői, alkotói elképzeléseinek megvalósításához.</w:t>
            </w:r>
          </w:p>
          <w:p w:rsidR="00000000" w:rsidDel="00000000" w:rsidP="00000000" w:rsidRDefault="00000000" w:rsidRPr="00000000" w14:paraId="0000004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Képes progresszív ötletfejlesztési elveket adaptálni tárgyalkotó specifikus problémák megoldására. </w:t>
            </w:r>
          </w:p>
          <w:p w:rsidR="00000000" w:rsidDel="00000000" w:rsidP="00000000" w:rsidRDefault="00000000" w:rsidRPr="00000000" w14:paraId="0000004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Képes tudását, intuícióját és ötleteit, mint hajtóerőt alkalmazni a tervek és koncepciók fejlesztésére és ötleteinek kivitelezésére. </w:t>
            </w:r>
          </w:p>
          <w:p w:rsidR="00000000" w:rsidDel="00000000" w:rsidP="00000000" w:rsidRDefault="00000000" w:rsidRPr="00000000" w14:paraId="0000004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Releváns adatokat gyűjt, majd azokat elemzi és interpretálja a tervezői, alkotói koncepciók fejlesztéséhez és kivitelezéséhez.</w:t>
            </w:r>
          </w:p>
          <w:p w:rsidR="00000000" w:rsidDel="00000000" w:rsidP="00000000" w:rsidRDefault="00000000" w:rsidRPr="00000000" w14:paraId="0000004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6) Képes magas szinten kommunikálni mások és saját tervezői koncepcióiról, megoldásairól és folyamatairól társaival, szakmája szakembereivel.</w:t>
            </w:r>
          </w:p>
          <w:p w:rsidR="00000000" w:rsidDel="00000000" w:rsidP="00000000" w:rsidRDefault="00000000" w:rsidRPr="00000000" w14:paraId="0000004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7) Képes a szerzett ismeretekre támaszkodva a tudásanyag analízisére, feldolgozására, kezelésére és fejlesztésére. </w:t>
            </w:r>
          </w:p>
          <w:p w:rsidR="00000000" w:rsidDel="00000000" w:rsidP="00000000" w:rsidRDefault="00000000" w:rsidRPr="00000000" w14:paraId="0000004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8) Képes a tárgyalkotó tervezéshez kötődő háttér kutatásokat és kísérleteket végrehajtani, az eredményeket feldolgozni és alkalmazni.</w:t>
            </w:r>
          </w:p>
          <w:p w:rsidR="00000000" w:rsidDel="00000000" w:rsidP="00000000" w:rsidRDefault="00000000" w:rsidRPr="00000000" w14:paraId="0000004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9) Tervezői tevékenysége során más szakterületek szereplőivel hatékonyan működik együtt.</w:t>
            </w:r>
          </w:p>
          <w:p w:rsidR="00000000" w:rsidDel="00000000" w:rsidP="00000000" w:rsidRDefault="00000000" w:rsidRPr="00000000" w14:paraId="0000004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10) Képes rugalmasan alkalmazkodni az aktuális társadalmi és gazdasági változásokra és relevánsan reagálni a kihívásokra, jelenségekre.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(M-KR-101 tantárgy leírása)</w:t>
            </w:r>
          </w:p>
          <w:p w:rsidR="00000000" w:rsidDel="00000000" w:rsidP="00000000" w:rsidRDefault="00000000" w:rsidRPr="00000000" w14:paraId="0000004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4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Motivált abban, hogy érintett szereplőkkel közösen vagy önállóan hozzon létre terveket, termékeket, alkotásokat vagy részt vegyen más szakterületekkel közös projektek létrehozásában.</w:t>
            </w:r>
          </w:p>
          <w:p w:rsidR="00000000" w:rsidDel="00000000" w:rsidP="00000000" w:rsidRDefault="00000000" w:rsidRPr="00000000" w14:paraId="0000004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Bírálatokat, véleményeket képes elfogadni, illetve megfogalmazni. Korrekt módon reagál, érvel, témát vitat, párbeszédre törekszik.</w:t>
            </w:r>
          </w:p>
          <w:p w:rsidR="00000000" w:rsidDel="00000000" w:rsidP="00000000" w:rsidRDefault="00000000" w:rsidRPr="00000000" w14:paraId="0000004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Nyitottan és napi szinten követi az aktuális szakirodalmat. </w:t>
            </w:r>
          </w:p>
          <w:p w:rsidR="00000000" w:rsidDel="00000000" w:rsidP="00000000" w:rsidRDefault="00000000" w:rsidRPr="00000000" w14:paraId="0000005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A tudományos alapelvek iránt elkötelezett.</w:t>
            </w:r>
          </w:p>
          <w:p w:rsidR="00000000" w:rsidDel="00000000" w:rsidP="00000000" w:rsidRDefault="00000000" w:rsidRPr="00000000" w14:paraId="0000005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Kompromisszumképes.</w:t>
            </w:r>
          </w:p>
          <w:p w:rsidR="00000000" w:rsidDel="00000000" w:rsidP="00000000" w:rsidRDefault="00000000" w:rsidRPr="00000000" w14:paraId="0000005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6) Betartja szakmájának etikai normáit.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(M-KR-101 tantárgy leírása)</w:t>
            </w:r>
          </w:p>
          <w:p w:rsidR="00000000" w:rsidDel="00000000" w:rsidP="00000000" w:rsidRDefault="00000000" w:rsidRPr="00000000" w14:paraId="0000005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  <w:tab/>
              <w:tab/>
              <w:tab/>
            </w:r>
          </w:p>
          <w:p w:rsidR="00000000" w:rsidDel="00000000" w:rsidP="00000000" w:rsidRDefault="00000000" w:rsidRPr="00000000" w14:paraId="0000005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Felelősséggel gondolkodik szakmájáról.</w:t>
            </w:r>
          </w:p>
          <w:p w:rsidR="00000000" w:rsidDel="00000000" w:rsidP="00000000" w:rsidRDefault="00000000" w:rsidRPr="00000000" w14:paraId="0000005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Az adott keretrendszerben önállóan halad, ha szükséges alakítja és fejleszti azt.</w:t>
            </w:r>
          </w:p>
          <w:p w:rsidR="00000000" w:rsidDel="00000000" w:rsidP="00000000" w:rsidRDefault="00000000" w:rsidRPr="00000000" w14:paraId="0000005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A kutatás folyamán felelős döntéseket hoz és azok mentén halad. . </w:t>
            </w:r>
          </w:p>
          <w:p w:rsidR="00000000" w:rsidDel="00000000" w:rsidP="00000000" w:rsidRDefault="00000000" w:rsidRPr="00000000" w14:paraId="0000005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Nyitottan és kommunikatívan vesz részt projektek kialakításában, formálásában. </w:t>
            </w:r>
          </w:p>
          <w:p w:rsidR="00000000" w:rsidDel="00000000" w:rsidP="00000000" w:rsidRDefault="00000000" w:rsidRPr="00000000" w14:paraId="0000005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Elfogadja, formálja és hitelesen képviseli szakterületének társadalmi szerepét, értékeit. 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(M-KR-101 tantárgy leírása)</w:t>
            </w:r>
          </w:p>
          <w:p w:rsidR="00000000" w:rsidDel="00000000" w:rsidP="00000000" w:rsidRDefault="00000000" w:rsidRPr="00000000" w14:paraId="0000005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62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Design thinking módszertana</w:t>
            </w:r>
          </w:p>
          <w:p w:rsidR="00000000" w:rsidDel="00000000" w:rsidP="00000000" w:rsidRDefault="00000000" w:rsidRPr="00000000" w14:paraId="00000063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Kutatásmódszertan kérdései</w:t>
            </w:r>
          </w:p>
          <w:p w:rsidR="00000000" w:rsidDel="00000000" w:rsidP="00000000" w:rsidRDefault="00000000" w:rsidRPr="00000000" w14:paraId="00000064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Prezentációs ismeretek</w:t>
            </w:r>
          </w:p>
          <w:p w:rsidR="00000000" w:rsidDel="00000000" w:rsidP="00000000" w:rsidRDefault="00000000" w:rsidRPr="00000000" w14:paraId="00000065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Tárgytörténet/ tárgyelemzés</w:t>
            </w:r>
          </w:p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ind w:left="134" w:hanging="134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 Bevezetés</w:t>
            </w:r>
          </w:p>
          <w:p w:rsidR="00000000" w:rsidDel="00000000" w:rsidP="00000000" w:rsidRDefault="00000000" w:rsidRPr="00000000" w14:paraId="00000070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  . Design thinking 1 –tervezésmódszertani alapok – Csernátony Fanni</w:t>
            </w:r>
          </w:p>
          <w:p w:rsidR="00000000" w:rsidDel="00000000" w:rsidP="00000000" w:rsidRDefault="00000000" w:rsidRPr="00000000" w14:paraId="00000071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  Kutatásmódszertani alapok- </w:t>
            </w:r>
          </w:p>
          <w:p w:rsidR="00000000" w:rsidDel="00000000" w:rsidP="00000000" w:rsidRDefault="00000000" w:rsidRPr="00000000" w14:paraId="00000072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   Prezentációs gyakorlatok 1 </w:t>
            </w:r>
          </w:p>
          <w:p w:rsidR="00000000" w:rsidDel="00000000" w:rsidP="00000000" w:rsidRDefault="00000000" w:rsidRPr="00000000" w14:paraId="00000073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Kurzushét/10. 18-22.</w:t>
            </w:r>
          </w:p>
          <w:p w:rsidR="00000000" w:rsidDel="00000000" w:rsidP="00000000" w:rsidRDefault="00000000" w:rsidRPr="00000000" w14:paraId="00000074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Prezentációs gyakorlatok 2</w:t>
            </w:r>
          </w:p>
          <w:p w:rsidR="00000000" w:rsidDel="00000000" w:rsidP="00000000" w:rsidRDefault="00000000" w:rsidRPr="00000000" w14:paraId="00000075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6-7. Utak/ design és/ vagy autonóm művészet/beszélgetések művészekkel (alumik különböző generációkból)</w:t>
            </w:r>
          </w:p>
          <w:p w:rsidR="00000000" w:rsidDel="00000000" w:rsidP="00000000" w:rsidRDefault="00000000" w:rsidRPr="00000000" w14:paraId="00000076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Galériák, kortárs kiállító terek, műtárgypiac – beszélgetés galériatulajdonosokkal, műgyűjtővel,      kurátorral, művésszel </w:t>
            </w:r>
          </w:p>
          <w:p w:rsidR="00000000" w:rsidDel="00000000" w:rsidP="00000000" w:rsidRDefault="00000000" w:rsidRPr="00000000" w14:paraId="00000077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Design vagy/és műtárgy</w:t>
            </w:r>
          </w:p>
          <w:p w:rsidR="00000000" w:rsidDel="00000000" w:rsidP="00000000" w:rsidRDefault="00000000" w:rsidRPr="00000000" w14:paraId="00000078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9-11. Nemzetközi kortárs tárgytörténet</w:t>
            </w:r>
          </w:p>
          <w:p w:rsidR="00000000" w:rsidDel="00000000" w:rsidP="00000000" w:rsidRDefault="00000000" w:rsidRPr="00000000" w14:paraId="00000079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  Kurzus zárás- beszélgetés a félév előadásairól</w:t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 Prezentációk összeállítása</w:t>
            </w:r>
          </w:p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</w:t>
            </w:r>
            <w:r w:rsidDel="00000000" w:rsidR="00000000" w:rsidRPr="00000000">
              <w:rPr>
                <w:u w:val="single"/>
                <w:rtl w:val="0"/>
              </w:rPr>
              <w:t xml:space="preserve"> tanterem, stúdió, műterem, külső helyszín, online,</w:t>
            </w:r>
            <w:r w:rsidDel="00000000" w:rsidR="00000000" w:rsidRPr="00000000">
              <w:rPr>
                <w:rtl w:val="0"/>
              </w:rPr>
              <w:t xml:space="preserve"> vállalati gyakorlat stb.)</w:t>
            </w:r>
          </w:p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8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 szóbeli /teszt</w:t>
            </w:r>
          </w:p>
          <w:p w:rsidR="00000000" w:rsidDel="00000000" w:rsidP="00000000" w:rsidRDefault="00000000" w:rsidRPr="00000000" w14:paraId="0000008B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8D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félévi jegy komponensei:                       </w:t>
              <w:tab/>
              <w:t xml:space="preserve">Értékelés:</w:t>
            </w:r>
          </w:p>
          <w:p w:rsidR="00000000" w:rsidDel="00000000" w:rsidP="00000000" w:rsidRDefault="00000000" w:rsidRPr="00000000" w14:paraId="0000008E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     </w:t>
              <w:tab/>
              <w:t xml:space="preserve">Aktivitás, jelenlét                           </w:t>
              <w:tab/>
              <w:t xml:space="preserve">20%             </w:t>
              <w:tab/>
            </w:r>
          </w:p>
          <w:p w:rsidR="00000000" w:rsidDel="00000000" w:rsidP="00000000" w:rsidRDefault="00000000" w:rsidRPr="00000000" w14:paraId="0000008F">
            <w:pPr>
              <w:spacing w:after="240" w:before="24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     </w:t>
              <w:tab/>
              <w:t xml:space="preserve">Blokkok feladatainak teljesítése </w:t>
              <w:tab/>
              <w:t xml:space="preserve">80 %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97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</w:t>
              <w:tab/>
              <w:t xml:space="preserve">Értékelés:</w:t>
            </w:r>
          </w:p>
          <w:p w:rsidR="00000000" w:rsidDel="00000000" w:rsidP="00000000" w:rsidRDefault="00000000" w:rsidRPr="00000000" w14:paraId="00000098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</w:t>
              <w:tab/>
              <w:t xml:space="preserve">91-100%:     </w:t>
              <w:tab/>
              <w:t xml:space="preserve">jeles</w:t>
            </w:r>
          </w:p>
          <w:p w:rsidR="00000000" w:rsidDel="00000000" w:rsidP="00000000" w:rsidRDefault="00000000" w:rsidRPr="00000000" w14:paraId="00000099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81-90%:       </w:t>
              <w:tab/>
              <w:t xml:space="preserve">jó</w:t>
            </w:r>
          </w:p>
          <w:p w:rsidR="00000000" w:rsidDel="00000000" w:rsidP="00000000" w:rsidRDefault="00000000" w:rsidRPr="00000000" w14:paraId="0000009A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</w:t>
              <w:tab/>
              <w:t xml:space="preserve">  71-80%:          közepes</w:t>
            </w:r>
          </w:p>
          <w:p w:rsidR="00000000" w:rsidDel="00000000" w:rsidP="00000000" w:rsidRDefault="00000000" w:rsidRPr="00000000" w14:paraId="0000009B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61-70%:         elégséges</w:t>
            </w:r>
          </w:p>
          <w:p w:rsidR="00000000" w:rsidDel="00000000" w:rsidP="00000000" w:rsidRDefault="00000000" w:rsidRPr="00000000" w14:paraId="0000009C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0-60%:           elégtelen</w:t>
            </w:r>
          </w:p>
          <w:p w:rsidR="00000000" w:rsidDel="00000000" w:rsidP="00000000" w:rsidRDefault="00000000" w:rsidRPr="00000000" w14:paraId="0000009D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 kurzus az M-KR-101 tantárgy (Kerámia kutatás és tervezés 1.)  része, melyet az M-KR-101, Tervezés kurzussal együtt alkot.</w:t>
            </w:r>
          </w:p>
          <w:p w:rsidR="00000000" w:rsidDel="00000000" w:rsidP="00000000" w:rsidRDefault="00000000" w:rsidRPr="00000000" w14:paraId="000000A0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 tantárgyi jegy számítása során az M-KR-101, Tervezés kurzus jegye duplán számít, majd ezzel együtt vesszük a számtani átlagát a két kurzus érdemjegyeinek. Ezután a kerekítés általános szabályai szerint járunk el.</w:t>
            </w:r>
          </w:p>
          <w:p w:rsidR="00000000" w:rsidDel="00000000" w:rsidP="00000000" w:rsidRDefault="00000000" w:rsidRPr="00000000" w14:paraId="000000A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6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A7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spacing w:after="0" w:line="240" w:lineRule="auto"/>
              <w:rPr>
                <w:i w:val="1"/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E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D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B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kondor@mome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2O1sIy00L1piIo3ikDuiSiiBng==">AMUW2mVY7ciPGGvjk2uYe6cbhJCbrn/Xa9+JL3GP3H6mToQvVx33jyr2imv0OdpxY3ordcvnsUaHS8L5/iolofCJsQMSL2bXSZlQWAaCUIcsQpBNzusET3viDmUeUr9q9Z592ZIkQB7P/xosO9x5fJvASf45mNvfCrzQVfoLVwlOrvXQQwHtjAA=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