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Kurzus neve: Divattervezés kutatás és műterem II. - SPECIÁLIS 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A kurzus oktatója/i, elérhetősége(i): Nagy Adrien,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anagy@mome.hu</w:t>
              </w:r>
            </w:hyperlink>
            <w:r w:rsidDel="00000000" w:rsidR="00000000" w:rsidRPr="00000000">
              <w:rPr>
                <w:rtl w:val="0"/>
              </w:rPr>
              <w:t xml:space="preserve">, +36705801408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g6nd5xskadec" w:id="2"/>
            <w:bookmarkEnd w:id="2"/>
            <w:r w:rsidDel="00000000" w:rsidR="00000000" w:rsidRPr="00000000">
              <w:rPr>
                <w:rtl w:val="0"/>
              </w:rPr>
              <w:t xml:space="preserve">Benes Anita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M-TX-201-SPECIALIS-TERVEZES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a teljes tantárgy 15 kredit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A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M-TX-101-SPECIÁLIS-TERVEZÉS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M-TX-201-TERVEZÉS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M-TX-201-MŰTEREM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Roboto" w:cs="Roboto" w:eastAsia="Roboto" w:hAnsi="Roboto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 Future Nature program célja, hogy meghatározza a textil és környezete viszonyát anyagokon és technológiákon keresztül. A hagyományos textilekhez képest az innovatív, smart textilek másképp is  fukcionálnak és beépített integrált komponenseknek köszönhetően megtartják a textil karakterisztikáját. Képes adatokat rögzíteni, analizálni, tárolni, továbbítani és megjeleníteni. Képesek megjeleníteni környezetüket, reagálni rájuk és megváltoztatni bizonyos tulajdonságaikat. Minta, szerkezet, plaszticitás hármasságában az átjárhatóségot a léptékváltást biztosítja és teszi lehetővé a többi térbeli műfajban való megjelenését. A Future Nature ennek az intermediális szemléletnek alkalmazása az oktatásban, mely az Egyetemi képzésben a design szakok bármelyikével kapcsolatot teremthetnek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3"/>
                <w:szCs w:val="23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(M-TX-301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Behatóan ismeri a textil-, jelmez- és divattervezés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Érti a folyamatszervezés, idő- és erőforrás menedzsment alapvetéseit, főbb elemeit, alapvető működését és folyamatát.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(M-TX-301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álláspontját érvekkel képviseli vitahelyzetekben, együttműködés során képes a konfliktuskezelésre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(M-TX-301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“Törekszik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 </w:t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5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5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5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5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Társadalmilag érzékeny és elkötelezett tervei, művészeti alkotásai témájának megválasztásában és azok létrehozásában. </w:t>
            </w:r>
          </w:p>
          <w:p w:rsidR="00000000" w:rsidDel="00000000" w:rsidP="00000000" w:rsidRDefault="00000000" w:rsidRPr="00000000" w14:paraId="0000005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5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5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Kompetenciáit egy életprogram keretében valósítja meg. </w:t>
            </w:r>
          </w:p>
          <w:p w:rsidR="00000000" w:rsidDel="00000000" w:rsidP="00000000" w:rsidRDefault="00000000" w:rsidRPr="00000000" w14:paraId="0000005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5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Megtalált tervezői, alkotói témáival tartósan foglalkozik, értve az idő szerepét az tervezői/alkotói személyiséggé válásban.“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(M-TX-301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6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önfelfogását az autonómia és önismeret jellemzi. </w:t>
            </w:r>
          </w:p>
          <w:p w:rsidR="00000000" w:rsidDel="00000000" w:rsidP="00000000" w:rsidRDefault="00000000" w:rsidRPr="00000000" w14:paraId="0000006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</w:t>
            </w:r>
          </w:p>
          <w:p w:rsidR="00000000" w:rsidDel="00000000" w:rsidP="00000000" w:rsidRDefault="00000000" w:rsidRPr="00000000" w14:paraId="0000006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Rendszeresen kezdeményez, vezet és formál projekteket. </w:t>
            </w:r>
          </w:p>
          <w:p w:rsidR="00000000" w:rsidDel="00000000" w:rsidP="00000000" w:rsidRDefault="00000000" w:rsidRPr="00000000" w14:paraId="0000006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6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6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 </w:t>
            </w:r>
          </w:p>
          <w:p w:rsidR="00000000" w:rsidDel="00000000" w:rsidP="00000000" w:rsidRDefault="00000000" w:rsidRPr="00000000" w14:paraId="0000006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6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6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6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Magas szintű autonóm tevékenykedés mellett mások munkájának irányítását is ellátja. </w:t>
            </w:r>
          </w:p>
          <w:p w:rsidR="00000000" w:rsidDel="00000000" w:rsidP="00000000" w:rsidRDefault="00000000" w:rsidRPr="00000000" w14:paraId="0000006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Tervezői/alkotói/művészeti projektek-csoportot vezet, a tagokat ösztönzi, tevékenységüket koordinálja új, korábban ismeretlen szituációkban is</w:t>
            </w:r>
          </w:p>
          <w:p w:rsidR="00000000" w:rsidDel="00000000" w:rsidP="00000000" w:rsidRDefault="00000000" w:rsidRPr="00000000" w14:paraId="0000006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célközönségének kiválasztásában és ahhoz történő eljuttatásában. </w:t>
            </w:r>
          </w:p>
          <w:p w:rsidR="00000000" w:rsidDel="00000000" w:rsidP="00000000" w:rsidRDefault="00000000" w:rsidRPr="00000000" w14:paraId="0000006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6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(M-TX-301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MENYASSZONYI RUHA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Vendégelőadó/ vendég konzulens: Benes Anita - Daalarna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134" w:hanging="134"/>
              <w:rPr/>
            </w:pPr>
            <w:bookmarkStart w:colFirst="0" w:colLast="0" w:name="_heading=h.qowq2tscssqs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134" w:hanging="134"/>
              <w:rPr/>
            </w:pPr>
            <w:bookmarkStart w:colFirst="0" w:colLast="0" w:name="_heading=h.bia3gztt1q8t" w:id="5"/>
            <w:bookmarkEnd w:id="5"/>
            <w:r w:rsidDel="00000000" w:rsidR="00000000" w:rsidRPr="00000000">
              <w:rPr>
                <w:rtl w:val="0"/>
              </w:rPr>
              <w:t xml:space="preserve">A félév során több alkalommal is ellátogatunk a Daalrana szalonba. Az első óra helyszíne tehát: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134" w:hanging="134"/>
              <w:rPr/>
            </w:pPr>
            <w:bookmarkStart w:colFirst="0" w:colLast="0" w:name="_heading=h.pto6fr7lwpv6" w:id="6"/>
            <w:bookmarkEnd w:id="6"/>
            <w:r w:rsidDel="00000000" w:rsidR="00000000" w:rsidRPr="00000000">
              <w:rPr>
                <w:b w:val="1"/>
                <w:rtl w:val="0"/>
              </w:rPr>
              <w:t xml:space="preserve">1054 Budapest, Alkotmány u. 16. </w:t>
            </w:r>
            <w:r w:rsidDel="00000000" w:rsidR="00000000" w:rsidRPr="00000000">
              <w:rPr>
                <w:rtl w:val="0"/>
              </w:rPr>
              <w:t xml:space="preserve">ahol Benes Anitával fogunk beszélgetni munkájáról, tapasztalatairól, illetve műhelylátogatást is teszünk.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Ebben a félévben speciális tervezés keretében a divat egy markánsan elkülönülő területével, az esküvői divattal, a bridal fashion- nel fogunk foglalkozni. Az esküvői divatnak nemzetközileg külön fashion week-je van, külön magazinok és weboldalak foglalkoznak ezzel a hatalmas piacot magában foglaló területtel, amelyet szolgáltatók egész rendszere hálóz be nemzetközi és lokális szinten is.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feladat menyasszonyi ruha tervezése szabadon választott témafelvetés/ inspiráció alapján. A gyűjtés során nem csak az esküvői márkákat vizsgáljuk meg, hanem megnézzük az esküvői ruha történetét, kulturális szerepét és megjelenését a képzőművészetben.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feladat több irányból is megközelíthető. Születhetnek autonóm műalkotások is, és koncept öltözékek is.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formai bátorság, karakteres megfogalmazás ajánlott. Az esküvői divat viszonylag szűk keretein belül keressük az innovációt , az újszerű megfogalmazást, a hagyományok megújítását, a friss látásmódot.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félév során betekinthetünk a Daalarna esküvői ruhamárka életébe. A konzultációkba Benes Anita, a Daalarna tervezője/tulajdonosa is becsatlakozik.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FONTOS: első órán a Daalarna szalonban fogunk találkozni.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Cím: 1054 Budapest, Alkotmány u. 16.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sketchbook - lehet virtuális is, makettek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db terv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db kivitelezett menyasszonyi ruha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fotódokumentáció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Leadandó: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sketchbook - lehet virtuális is, makettek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db terv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db kivitelezett menyasszonyi ruha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fotódokumentáció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Kipakolás, szóbeli prezentáció és kiállítás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szempontjai (mi mindent veszünk figyelembe az értékelésben): kreativitás, újszerű látásmód, innovatív szemlélet, karakteres témafelvetés, következetes tervezői munka, szorgalom, precíz kivitelezés.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f1111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érdemjegyben? {pl. arányok, pontok, súlyok}):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Ez a kurzus az M-TX-201, Divattervezés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M-TX-201-TERVEZÉS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M-TX-201-MŰTEREM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M-TX-201-</w:t>
            </w:r>
            <w:r w:rsidDel="00000000" w:rsidR="00000000" w:rsidRPr="00000000">
              <w:rPr>
                <w:rtl w:val="0"/>
              </w:rPr>
              <w:t xml:space="preserve">TERVEZÉS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  <w:tcBorders>
              <w:top w:color="0f1111" w:space="0" w:sz="4" w:val="single"/>
              <w:left w:color="0f1111" w:space="0" w:sz="6" w:val="single"/>
              <w:bottom w:color="0f1111" w:space="0" w:sz="6" w:val="single"/>
              <w:right w:color="0f1111" w:space="0" w:sz="6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C8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308.5714285714286" w:lineRule="auto"/>
              <w:rPr>
                <w:b w:val="0"/>
                <w:color w:val="0f1111"/>
                <w:sz w:val="22"/>
                <w:szCs w:val="22"/>
              </w:rPr>
            </w:pPr>
            <w:bookmarkStart w:colFirst="0" w:colLast="0" w:name="_heading=h.3ehminm2xs3u" w:id="7"/>
            <w:bookmarkEnd w:id="7"/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Kathleen York</w:t>
            </w:r>
            <w:r w:rsidDel="00000000" w:rsidR="00000000" w:rsidRPr="00000000">
              <w:rPr>
                <w:b w:val="0"/>
                <w:color w:val="0f1111"/>
                <w:sz w:val="22"/>
                <w:szCs w:val="22"/>
                <w:highlight w:val="white"/>
                <w:rtl w:val="0"/>
              </w:rPr>
              <w:t xml:space="preserve"> :</w:t>
            </w:r>
            <w:r w:rsidDel="00000000" w:rsidR="00000000" w:rsidRPr="00000000">
              <w:rPr>
                <w:b w:val="0"/>
                <w:color w:val="0f1111"/>
                <w:sz w:val="22"/>
                <w:szCs w:val="22"/>
                <w:rtl w:val="0"/>
              </w:rPr>
              <w:t xml:space="preserve">Bridal Fashion 1900–1950 (Shire Library USA). Shire Publication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Edwina Ehrman: The Wedding Dress: 300 years of bridal fashions , 2014, Victoria and Albert Museum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Knot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Brides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  <w:tcBorders>
              <w:top w:color="0f1111" w:space="0" w:sz="6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gy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C/3gIQZ/X2n1s7W8I1nyJcZhw==">AMUW2mV3lIVD2sORTJIOFdtDqYFMP01I1VzxuUEUq3yJmogWZCUBDNZ0VKzt3tcG9Hl9LeumBXPTI/epB6bD7KYsdHEtd0hVQU+xxop8Xe44ARKmnSt2mZboCRW6Kvq4+NQKKnH1mACXtWDbvzOWEOqkF+kEY2HkmQk3ggEh9o3fefdcK0zb5dfE9GY3G2eITsKOJQyVNQXKNkj3v+mgrR2mKwv5yXdsj9hwJgVyYzzDPz4zTnfhXOQ98FSatNZ06as2m6/Z5CTP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