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spacing w:after="60" w:before="240" w:lin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945.0" w:type="dxa"/>
        <w:jc w:val="left"/>
        <w:tblInd w:w="-6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55"/>
        <w:gridCol w:w="1905"/>
        <w:gridCol w:w="1560"/>
        <w:gridCol w:w="1560"/>
        <w:gridCol w:w="2265"/>
        <w:tblGridChange w:id="0">
          <w:tblGrid>
            <w:gridCol w:w="2655"/>
            <w:gridCol w:w="1905"/>
            <w:gridCol w:w="1560"/>
            <w:gridCol w:w="1560"/>
            <w:gridCol w:w="226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Kurzus neve: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Divat és textil Innováció - MINTA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oktatója/i, elérhetősége(i):Balázs Viola   balazs.viola@g.mome.hu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B-TX-401-MINTA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BA2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tantárgy helye a tantervben (szemeszter): tavaszi szemeszter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kredit a tantárgy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 96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(szeminárium/előadás/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gyakorlat/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konzultáció stb.)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9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B-TX-301-MINTA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párhuzamosságok: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alábbi kurzusok valamelyike: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B-TX-401-DIVAT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B-TX-401-ÖLTÖZÉKKIEGÉSZÍTŐ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fenti kurzus alapján a két számítógépes ismeretek kurzus valamelyike: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B-TX-401-SZGEP-ISM-ÖLTKIEG-CSOP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B-TX-401-SZGEP-ISM-DIVAT-CSOP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és a következő kurzus: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B-TX-401-ÁBRÁZOLÁS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671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   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Divat- és Textil innovació tantárgy célja , hogy kutassa a divat és textil különböző területeihez kötődő újszerű, innovatív eljárásokat és folyamatokat, és lehetőséget biztosítson azok gyakorlatban való kipróbálására. Célja továbbá, hogy megismerje a XXI.századi smart technológiákat és bizonyos elemeit alkalmazza önálló tervezési munkája során.”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(B-TX-401 tantárgy leírása)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  </w:t>
            </w:r>
          </w:p>
          <w:p w:rsidR="00000000" w:rsidDel="00000000" w:rsidP="00000000" w:rsidRDefault="00000000" w:rsidRPr="00000000" w14:paraId="0000003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“Ismeri a textil- és divattervezés alapvető ötletfejlesztési, értékelési és szelekciós módszereit. </w:t>
            </w:r>
          </w:p>
          <w:p w:rsidR="00000000" w:rsidDel="00000000" w:rsidP="00000000" w:rsidRDefault="00000000" w:rsidRPr="00000000" w14:paraId="00000039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az analitikus, kreatív és intuitív gondolkodási mód működésének főbb különbségeit, folyamatát, valamint ismeri az alapvető ötlet- és koncepciófejlesztési, valamint innovációs módszereket</w:t>
            </w:r>
          </w:p>
          <w:p w:rsidR="00000000" w:rsidDel="00000000" w:rsidP="00000000" w:rsidRDefault="00000000" w:rsidRPr="00000000" w14:paraId="0000003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Átfogó tudással rendelkezik a textil- és divattervezés terén végzett tervezői/alkotói tevékenységek alapjául szolgáló folyamatokról és koncepciókról. </w:t>
            </w:r>
          </w:p>
          <w:p w:rsidR="00000000" w:rsidDel="00000000" w:rsidP="00000000" w:rsidRDefault="00000000" w:rsidRPr="00000000" w14:paraId="0000003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az alkotói/tervezői folyamat különböző szakaszait/fázisait és azt, hogy ezek hogyan realizálódnak saját alkotói/tervezői munkájában </w:t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Szakmaspecifikus tervezési módszertan alkalmazásával tervez és menedzsel kisléptékű anyag- és formatervezési projekteket.</w:t>
            </w:r>
          </w:p>
          <w:p w:rsidR="00000000" w:rsidDel="00000000" w:rsidP="00000000" w:rsidRDefault="00000000" w:rsidRPr="00000000" w14:paraId="0000003D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Alapszintű tudással rendelkezik a retorikai formákról, stílusokról. </w:t>
            </w:r>
          </w:p>
          <w:p w:rsidR="00000000" w:rsidDel="00000000" w:rsidP="00000000" w:rsidRDefault="00000000" w:rsidRPr="00000000" w14:paraId="0000003E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Alapvető ismeretekkel rendelkezik saját művészeti ága egyes részei, továbbá más művészeti ágak, valamint más szakterületek, kiemelten a gazdasági, egészségügyi és szociális, valamint (info)technológiai szakterületek közötti kapcsolódásokról. </w:t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Figyelme kiterjed a textil- és divattervezéshez kapcsolódó néhány más terület (pl. gazdaság, kultúra, jövőkutatás, ökológia, technológia) alapvető tartalmaira és általános elveire.”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(B-TX-401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 </w:t>
            </w:r>
          </w:p>
          <w:p w:rsidR="00000000" w:rsidDel="00000000" w:rsidP="00000000" w:rsidRDefault="00000000" w:rsidRPr="00000000" w14:paraId="00000042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“A tanulmányai során szerzett ismeretei alapján képes a szakmai tudásanyag analízisére, feldolgozására és újraértelmezésére.                                                                                                                                                                             Releváns adatokat gyűjt és interpretál tervezői/alkotói koncepciók fejlesztéséhez. </w:t>
            </w:r>
          </w:p>
          <w:p w:rsidR="00000000" w:rsidDel="00000000" w:rsidP="00000000" w:rsidRDefault="00000000" w:rsidRPr="00000000" w14:paraId="00000043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a textil- és divattervezés tervezői/alkotói gyakorlat során tudatos és kreatív munkára, rutin szakmai problémák azonosítására és megoldására.                 </w:t>
            </w:r>
          </w:p>
          <w:p w:rsidR="00000000" w:rsidDel="00000000" w:rsidP="00000000" w:rsidRDefault="00000000" w:rsidRPr="00000000" w14:paraId="000000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Jól-informált véleményt alkot textil- és divattervezési koncepciókról és megoldásokról. </w:t>
            </w:r>
          </w:p>
          <w:p w:rsidR="00000000" w:rsidDel="00000000" w:rsidP="00000000" w:rsidRDefault="00000000" w:rsidRPr="00000000" w14:paraId="00000045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Az önállóan végzi az adat- és forrásgyűjtést, ezek érékelését, rendszerezését, elemzését és kritikai kezelését</w:t>
            </w:r>
          </w:p>
          <w:p w:rsidR="00000000" w:rsidDel="00000000" w:rsidP="00000000" w:rsidRDefault="00000000" w:rsidRPr="00000000" w14:paraId="00000046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Szakmaspecifikus tervezési módszertan alkalmazásával tervez és menedzsel kisléptékű textil- és divattervezési projekteket. </w:t>
            </w:r>
          </w:p>
          <w:p w:rsidR="00000000" w:rsidDel="00000000" w:rsidP="00000000" w:rsidRDefault="00000000" w:rsidRPr="00000000" w14:paraId="00000047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Célzottan és kritikusan képes kommunikálni mások és saját tervezői/alkotói koncepcióiról, megoldásairól és folyamatairól társaival, szakmája szakembereivel (generalista és specialista kollégákkal, konzulensekkel), vezetőkkel és felhasználókkal. </w:t>
            </w:r>
          </w:p>
          <w:p w:rsidR="00000000" w:rsidDel="00000000" w:rsidP="00000000" w:rsidRDefault="00000000" w:rsidRPr="00000000" w14:paraId="0000004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megítélni saját pozícióját a textil- és divattervezés mesterségben, tipikus tématerületeiben, vitáiban. </w:t>
            </w:r>
          </w:p>
          <w:p w:rsidR="00000000" w:rsidDel="00000000" w:rsidP="00000000" w:rsidRDefault="00000000" w:rsidRPr="00000000" w14:paraId="00000049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Hatékonyan képes használni a tevékenysége alapjául szolgáló technikai, anyagi és információs forrásokat. </w:t>
            </w:r>
          </w:p>
          <w:p w:rsidR="00000000" w:rsidDel="00000000" w:rsidP="00000000" w:rsidRDefault="00000000" w:rsidRPr="00000000" w14:paraId="0000004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megítélni saját kompetenciáit, szakmai erősségeit, hiányosságait és érzékeli, hogy a tervezési/alkotási folyamat során hol van szükség külső kompetencia bevonására</w:t>
            </w:r>
          </w:p>
          <w:p w:rsidR="00000000" w:rsidDel="00000000" w:rsidP="00000000" w:rsidRDefault="00000000" w:rsidRPr="00000000" w14:paraId="0000004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Tervezői /alkotói / művészeti tevékenysége során képes más művészeti ágak és szakterületek szereplőivel hatékonyan együttműködni.”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(B-TX-401 tantárgy leírása)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  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“Szakmai tervező/alkotó tevékenységét minőség és értékorientált szemlélet jellemzi.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Nyitott az új ismeretekre, módszerekre, kreatív, dinamikus megvalósítási lehetőségekre. Igényli saját ismereteinek és szakterületének folyamatos fejlesztését.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Szakmai munkájában motivált és elkötelezett, tervező/alkotó tevékenységét a szakmai keretek között történő aktív probléma megoldás jellemzi. Tudatosan gondolkodik alkotásainak társadalmi, kulturális, közösségi, környezeti és gazdasági vonatkozásairól, és törekszik szakmája etikai normáinak betartására.”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(B-TX-401 tantárgy leírása)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 </w:t>
            </w:r>
          </w:p>
          <w:p w:rsidR="00000000" w:rsidDel="00000000" w:rsidP="00000000" w:rsidRDefault="00000000" w:rsidRPr="00000000" w14:paraId="00000055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“Önállóan tájékozódik és valósítja meg saját művészeti koncepcióit. </w:t>
            </w:r>
          </w:p>
          <w:p w:rsidR="00000000" w:rsidDel="00000000" w:rsidP="00000000" w:rsidRDefault="00000000" w:rsidRPr="00000000" w14:paraId="00000056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Saját és más szakterületek művelőivel csapatban tervez/alkot. </w:t>
            </w:r>
          </w:p>
          <w:p w:rsidR="00000000" w:rsidDel="00000000" w:rsidP="00000000" w:rsidRDefault="00000000" w:rsidRPr="00000000" w14:paraId="00000057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Felismeri tervező / alkotó művészeti tevékenységének közösségi és társadalmi hatásait.”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(B-TX-401 tantárgy leírása)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keretében feldolgozandó témakörök, témák: természetben megjelenő mintázatok, mintaképzés kézi- és lézervágással, digitális mintatervezés.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Új mintaképzési rendszerek felfedezése és alkalmazása a tervezés során,korszerű technológiák megismerése, elsajátítása és alkalmazása, a fizikai anyag (textil) tulajdonságainak/ határainak megismerése és kihasználása a mintaképzés során.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Tanulásszervezés/folyamatszervezés sajátosságai: a kurzus feladatai egymásra épülnek, az egyszerű anyag (papír) kézzel való megmunkálásától halad a lágy anyag (textil,bőr) és a digitális technológiák felé egyre  komplexebb megoldásokat követelve. 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y29nr4bpthhe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7t4dr4rj2bk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gl5xqmrwhvsv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k87zbh8291ax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mcxpb1qlbzvh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xmj8cvpzldmd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left="134" w:firstLine="0"/>
              <w:rPr>
                <w:rFonts w:ascii="Calibri" w:cs="Calibri" w:eastAsia="Calibri" w:hAnsi="Calibri"/>
                <w:b w:val="1"/>
                <w:u w:val="single"/>
              </w:rPr>
            </w:pPr>
            <w:bookmarkStart w:colFirst="0" w:colLast="0" w:name="_heading=h.5r6h3myxviiu" w:id="9"/>
            <w:bookmarkEnd w:id="9"/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Inspiráció: Mintázatok a természetben (formák, rendszerek, társulások)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pmvfu6sevwet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80wkavcrmtj3" w:id="11"/>
            <w:bookmarkEnd w:id="1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Meríts ihletet a természetből, tanulmányozd a természetben megjelenő formákat és mintázatokat majd ezek tanulságai alapján készíts textil sorozatot a témára a textilnyomás /festés és vágás /lézervágás eszközeivel! A minta kiléphet a térbe és a térforma is mintázatot alakíthat ki. A cél síkra teríthető textil létrehozása (nem formaképzés).  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rr319jacysne" w:id="12"/>
            <w:bookmarkEnd w:id="1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stnr8ohwi3ag" w:id="13"/>
            <w:bookmarkEnd w:id="1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feladat két fő részből áll: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h9pmmeanjyjz" w:id="14"/>
            <w:bookmarkEnd w:id="1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ind w:left="134" w:firstLine="0"/>
              <w:rPr>
                <w:color w:val="222222"/>
                <w:highlight w:val="white"/>
              </w:rPr>
            </w:pPr>
            <w:bookmarkStart w:colFirst="0" w:colLast="0" w:name="_heading=h.ng4e2sbyvfji" w:id="15"/>
            <w:bookmarkEnd w:id="15"/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1-4. hét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mintatervezés vágással, behajtással egyszínű papírból kézi eszközökkel (olló, penge), 1 terv digitális vágásra való előkészítése és kivitelezése. 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A blokk végén 4 +1 db monokróm 30x30-as strukturált kísérleti mintaterv bemutatása és dokumentálása. 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ind w:left="134" w:firstLine="0"/>
              <w:rPr>
                <w:color w:val="222222"/>
                <w:highlight w:val="white"/>
              </w:rPr>
            </w:pPr>
            <w:bookmarkStart w:colFirst="0" w:colLast="0" w:name="_heading=h.isc2w1c9usd5" w:id="16"/>
            <w:bookmarkEnd w:id="1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1lsgj93z7i" w:id="17"/>
            <w:bookmarkEnd w:id="17"/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5-12.hét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Az első 4 hétben megismert technológiák és tapasztalatok tovább gondolása/ fejlesztése lágy anyagból smart technológiákkal való megoldással (lézervágás, digitális print, (3D nyomtatás?). Új és hagyományos technikák rögzítésként alkalmazhatóak (varrás, kapocs, pliszírozás,ragasztás,stb,max. 10%). A sorozat egy téma köré épül, annak lehetséges variációival (lépték, arányok, kivitelezési mód, rétegződés,transzparencia stb.) foglalkozik. A struktúra és a nyomat egységet képez, szervesen kapcsolódik egymáshoz. Színre és anyagra vonatkozó megkötés nincs.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1vmdewtnwj0i" w:id="18"/>
            <w:bookmarkEnd w:id="1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kivitelezés (lézervágás)  a MOME TECH PARK-ban történik előzetes egyeztetés alapján, nem később mint május 6. 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ind w:left="134" w:firstLine="0"/>
              <w:rPr>
                <w:rFonts w:ascii="Calibri" w:cs="Calibri" w:eastAsia="Calibri" w:hAnsi="Calibri"/>
                <w:u w:val="single"/>
              </w:rPr>
            </w:pPr>
            <w:bookmarkStart w:colFirst="0" w:colLast="0" w:name="_heading=h.lkfwde54cu9v" w:id="19"/>
            <w:bookmarkEnd w:id="19"/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A blokk végén leadandó kísérleti textilkollekció: 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aehf72qvigil" w:id="20"/>
            <w:bookmarkEnd w:id="2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db 30x30 as minta 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33hvrrdb76sw" w:id="21"/>
            <w:bookmarkEnd w:id="2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db 60x60 as minta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771ipcdpl9re" w:id="22"/>
            <w:bookmarkEnd w:id="2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+1 db minta műszaki dokumentálása 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4aoxxhtw2gqb" w:id="23"/>
            <w:bookmarkEnd w:id="2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(szimulációk, felhasználási javaslatok,) tárgyfotók.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6zxshy53wj7e" w:id="24"/>
            <w:bookmarkEnd w:id="24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megadott méretek a kész méretet jelentik!!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s4293p931p8b" w:id="25"/>
            <w:bookmarkEnd w:id="2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dtnj2jhcozk0" w:id="26"/>
            <w:bookmarkEnd w:id="2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tennivalói, feladatai: 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az órákon prezentálják a koncepciót, terveiket, kísérleteket, azokat folyamatosan fejlesztik a félév során. A két tervezési blokk végén bemutatják a kész minta kollekciókat.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tanulás környezete: 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konzultáció:textil Otthon tér, szükség esetén online konzultáció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kivitelezés: lézervágó műhely MOME TWO 119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Inspiráció tanulmányozása és bemutatása, kidolgozott koncepció, mely végig követhető a kollekció darabjain, kísérletek papírból és textilből, minta és felület kapcsolatának vizsgálata, minimum mennyiség kivitelezése.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módja: a koncepciót és a kivitelezett terveket prezentáció formájában mutatják be a hallgatók a félév végén.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Kreativitás, témában való elmélyülés, progresszív gondolkodás, megismert technológiák készségszinten való alkalmazása és felhasználása, szorgalom, folyamatos aktivitás a félév során, problémamegoldás, minimum kritériumok teljesítése.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Koncepció, tervezés:50%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Kivitelezés minősége:20%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5+8 db mintaterv elkészítése:10%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Szakmai felkészültség: 10%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Prezentáció:10%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Ez a kurzus a B-TX-401, Divat és textil Innováció tantárgy része, melyet a következők valamelyikével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B-TX-401-DIVAT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B-TX-401-ÖLTÖZÉKKIEGÉSZÍTŐ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Ennek a kurzusnak megfeleően a számítógépes ismeretek kurzusok valamelyikével: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B-TX-401-SZGEP-ISM-DIVAT-CSOP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B-TX-401-SZGEP-ISM-ÖLTKIEG-CSOP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illetve az alábbi kurzussal együtt alkot: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B-TX-401-ÁBRÁZOLÁS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kurzus három feladatból (Tervezés, Szakoktatás, Technológia) áll, melyekből a hallgatók külön-külön kapnak jegyet.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Divat-Minta vagy Öltözékkiegészítő-Minta szakpár szerint a két Tervezés feladat jegye duplán számít és ezzel együtt az összes feladatra kapott részjegyet, illetve a Számítógépes ismeretek és Ábrázolás kurzusok jegyeit átlagoljuk, majd a kerekítés általános szabályait alkalmazzuk.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C3">
            <w:pPr>
              <w:numPr>
                <w:ilvl w:val="1"/>
                <w:numId w:val="5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nem adható felmentés a kurzuson való részvétel és teljesítés alól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ind w:left="1440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ind w:left="1056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  online konzultáció megbeszélés szerint</w:t>
            </w:r>
          </w:p>
        </w:tc>
      </w:tr>
    </w:tbl>
    <w:p w:rsidR="00000000" w:rsidDel="00000000" w:rsidP="00000000" w:rsidRDefault="00000000" w:rsidRPr="00000000" w14:paraId="000000CF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nqSbuiWYIs1g6cxIQ+wtI66orA==">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