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C736" w14:textId="77777777" w:rsidR="0091360B" w:rsidRDefault="009E0EF0">
      <w:pPr>
        <w:pStyle w:val="Cmsor2"/>
        <w:keepLines w:val="0"/>
        <w:spacing w:before="240" w:after="60" w:line="24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Kurzusleírás (tematika)</w:t>
      </w:r>
    </w:p>
    <w:tbl>
      <w:tblPr>
        <w:tblStyle w:val="a0"/>
        <w:tblW w:w="9465" w:type="dxa"/>
        <w:tblInd w:w="-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905"/>
        <w:gridCol w:w="1560"/>
        <w:gridCol w:w="1560"/>
        <w:gridCol w:w="2265"/>
      </w:tblGrid>
      <w:tr w:rsidR="0091360B" w14:paraId="26C27F2A" w14:textId="77777777">
        <w:trPr>
          <w:trHeight w:val="567"/>
        </w:trPr>
        <w:tc>
          <w:tcPr>
            <w:tcW w:w="9465" w:type="dxa"/>
            <w:gridSpan w:val="5"/>
          </w:tcPr>
          <w:p w14:paraId="7F472753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</w:rPr>
              <w:t xml:space="preserve">Kurzus neve: </w:t>
            </w:r>
            <w:r>
              <w:rPr>
                <w:rFonts w:ascii="Roboto" w:eastAsia="Roboto" w:hAnsi="Roboto" w:cs="Roboto"/>
                <w:sz w:val="20"/>
                <w:szCs w:val="20"/>
              </w:rPr>
              <w:t>Divat és textil design alapok 2. - ÖLTÖZÉKKIEGÉSZÍTŐ</w:t>
            </w:r>
          </w:p>
          <w:p w14:paraId="67BC8AA5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bookmarkStart w:id="1" w:name="_heading=h.n1dudzcuh12v" w:colFirst="0" w:colLast="0"/>
            <w:bookmarkEnd w:id="1"/>
            <w:r>
              <w:rPr>
                <w:rFonts w:ascii="Roboto" w:eastAsia="Roboto" w:hAnsi="Roboto" w:cs="Roboto"/>
                <w:sz w:val="20"/>
                <w:szCs w:val="20"/>
              </w:rPr>
              <w:t xml:space="preserve">    </w:t>
            </w:r>
          </w:p>
          <w:p w14:paraId="471FC092" w14:textId="77777777" w:rsidR="0091360B" w:rsidRDefault="009E0EF0">
            <w:pPr>
              <w:numPr>
                <w:ilvl w:val="0"/>
                <w:numId w:val="9"/>
              </w:numPr>
              <w:spacing w:line="240" w:lineRule="auto"/>
              <w:rPr>
                <w:rFonts w:ascii="Roboto" w:eastAsia="Roboto" w:hAnsi="Roboto" w:cs="Roboto"/>
                <w:b/>
                <w:sz w:val="32"/>
                <w:szCs w:val="32"/>
              </w:rPr>
            </w:pPr>
            <w:bookmarkStart w:id="2" w:name="_heading=h.j3gmctowx4x6" w:colFirst="0" w:colLast="0"/>
            <w:bookmarkEnd w:id="2"/>
            <w:r>
              <w:rPr>
                <w:rFonts w:ascii="Roboto" w:eastAsia="Roboto" w:hAnsi="Roboto" w:cs="Roboto"/>
                <w:b/>
                <w:sz w:val="32"/>
                <w:szCs w:val="32"/>
              </w:rPr>
              <w:t>Szatyor  /  B. Rekonstrukció_konstrukció</w:t>
            </w:r>
          </w:p>
          <w:p w14:paraId="282B78B5" w14:textId="77777777" w:rsidR="0091360B" w:rsidRDefault="0091360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bookmarkStart w:id="3" w:name="_heading=h.8nhjgho44hf3" w:colFirst="0" w:colLast="0"/>
            <w:bookmarkEnd w:id="3"/>
          </w:p>
        </w:tc>
      </w:tr>
      <w:tr w:rsidR="0091360B" w14:paraId="6E325F04" w14:textId="77777777">
        <w:trPr>
          <w:trHeight w:val="567"/>
        </w:trPr>
        <w:tc>
          <w:tcPr>
            <w:tcW w:w="9465" w:type="dxa"/>
            <w:gridSpan w:val="5"/>
          </w:tcPr>
          <w:p w14:paraId="0E9525B5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4" w:name="_heading=h.30j0zll" w:colFirst="0" w:colLast="0"/>
            <w:bookmarkEnd w:id="4"/>
            <w:r>
              <w:rPr>
                <w:rFonts w:ascii="Calibri" w:eastAsia="Calibri" w:hAnsi="Calibri" w:cs="Calibri"/>
              </w:rPr>
              <w:t>A kurzus oktatója/i, elérhetősége(i):</w:t>
            </w:r>
          </w:p>
          <w:p w14:paraId="0AD4541E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5" w:name="_heading=h.cjqtvbj183zk" w:colFirst="0" w:colLast="0"/>
            <w:bookmarkEnd w:id="5"/>
          </w:p>
          <w:p w14:paraId="0EABC1B1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bookmarkStart w:id="6" w:name="_heading=h.bqvp7orsz9w8" w:colFirst="0" w:colLast="0"/>
            <w:bookmarkEnd w:id="6"/>
            <w:r>
              <w:rPr>
                <w:rFonts w:ascii="Calibri" w:eastAsia="Calibri" w:hAnsi="Calibri" w:cs="Calibri"/>
                <w:b/>
              </w:rPr>
              <w:t xml:space="preserve">Bodnár Enikő , </w:t>
            </w:r>
            <w:hyperlink r:id="rId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bodnar.eniko@g.mome.hu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tel: +36 30 66 48 166</w:t>
            </w:r>
          </w:p>
        </w:tc>
      </w:tr>
      <w:tr w:rsidR="0091360B" w14:paraId="7A321626" w14:textId="77777777">
        <w:trPr>
          <w:trHeight w:val="705"/>
        </w:trPr>
        <w:tc>
          <w:tcPr>
            <w:tcW w:w="2175" w:type="dxa"/>
          </w:tcPr>
          <w:p w14:paraId="1D7413BE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14:paraId="09261A19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B-TX-201-ÖLTÖZÉKKIEGÉSZÍTŐ</w:t>
            </w:r>
          </w:p>
        </w:tc>
        <w:tc>
          <w:tcPr>
            <w:tcW w:w="1905" w:type="dxa"/>
          </w:tcPr>
          <w:p w14:paraId="15C3DBCB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Kapcsolódó tanterv (szak/szint): </w:t>
            </w:r>
          </w:p>
          <w:p w14:paraId="15D3C2C1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BA1</w:t>
            </w:r>
          </w:p>
        </w:tc>
        <w:tc>
          <w:tcPr>
            <w:tcW w:w="1560" w:type="dxa"/>
          </w:tcPr>
          <w:p w14:paraId="77E32EF1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tantárgy helye a tantervben (szemeszter): tavaszi szemeszter</w:t>
            </w:r>
          </w:p>
        </w:tc>
        <w:tc>
          <w:tcPr>
            <w:tcW w:w="1560" w:type="dxa"/>
          </w:tcPr>
          <w:p w14:paraId="618CC2AB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14:paraId="70150258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kredit a tantárgy</w:t>
            </w:r>
          </w:p>
        </w:tc>
        <w:tc>
          <w:tcPr>
            <w:tcW w:w="2265" w:type="dxa"/>
          </w:tcPr>
          <w:p w14:paraId="7107DD35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 96</w:t>
            </w:r>
          </w:p>
          <w:p w14:paraId="55BE222E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Egyéni hallgatói munkaóra: </w:t>
            </w:r>
          </w:p>
        </w:tc>
      </w:tr>
      <w:tr w:rsidR="0091360B" w14:paraId="6697739D" w14:textId="77777777">
        <w:trPr>
          <w:trHeight w:val="705"/>
        </w:trPr>
        <w:tc>
          <w:tcPr>
            <w:tcW w:w="2175" w:type="dxa"/>
          </w:tcPr>
          <w:p w14:paraId="6E88AF08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05" w:type="dxa"/>
          </w:tcPr>
          <w:p w14:paraId="0CAFB03C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</w:t>
            </w:r>
            <w:r>
              <w:rPr>
                <w:rFonts w:ascii="Calibri" w:eastAsia="Calibri" w:hAnsi="Calibri" w:cs="Calibri"/>
                <w:u w:val="single"/>
              </w:rPr>
              <w:t>gyakorlat/</w:t>
            </w:r>
            <w:r>
              <w:rPr>
                <w:rFonts w:ascii="Calibri" w:eastAsia="Calibri" w:hAnsi="Calibri" w:cs="Calibri"/>
              </w:rPr>
              <w:t>konzultáció stb.)</w:t>
            </w:r>
          </w:p>
        </w:tc>
        <w:tc>
          <w:tcPr>
            <w:tcW w:w="1560" w:type="dxa"/>
          </w:tcPr>
          <w:p w14:paraId="4B0897AE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Szab.vál-ként felvehető-e?</w:t>
            </w:r>
          </w:p>
          <w:p w14:paraId="23AFDCA8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3825" w:type="dxa"/>
            <w:gridSpan w:val="2"/>
          </w:tcPr>
          <w:p w14:paraId="2CB0E8D5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Szab.vál. esetén sajátos előfeltételek:</w:t>
            </w:r>
          </w:p>
          <w:p w14:paraId="19E0F804" w14:textId="77777777" w:rsidR="0091360B" w:rsidRDefault="0091360B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360B" w14:paraId="3CAE6DF2" w14:textId="77777777">
        <w:trPr>
          <w:trHeight w:val="705"/>
        </w:trPr>
        <w:tc>
          <w:tcPr>
            <w:tcW w:w="9465" w:type="dxa"/>
            <w:gridSpan w:val="5"/>
          </w:tcPr>
          <w:p w14:paraId="5B3B36C9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kapcsolatai (előfeltételek, párhuzamosságok): </w:t>
            </w:r>
          </w:p>
          <w:p w14:paraId="09B19451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előfeltétel: B-TX-101</w:t>
            </w:r>
          </w:p>
          <w:p w14:paraId="7C938BFD" w14:textId="77777777" w:rsidR="0091360B" w:rsidRDefault="0091360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436E5B53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párhuzamosságok:</w:t>
            </w:r>
          </w:p>
          <w:p w14:paraId="7BB26713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az alábbi kurzusok valamelyike:</w:t>
            </w:r>
          </w:p>
          <w:p w14:paraId="062941A3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B-TX-201-KÖTŐ</w:t>
            </w:r>
          </w:p>
          <w:p w14:paraId="77C7B5E5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B-TX-201-MINTA</w:t>
            </w:r>
          </w:p>
          <w:p w14:paraId="439A0E6C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B-TX-201-SZÖVŐ</w:t>
            </w:r>
          </w:p>
          <w:p w14:paraId="0828255F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és a következő kurzusok mindegyike:</w:t>
            </w:r>
          </w:p>
          <w:p w14:paraId="072E62B7" w14:textId="77777777" w:rsidR="0091360B" w:rsidRDefault="009E0EF0">
            <w:pPr>
              <w:numPr>
                <w:ilvl w:val="0"/>
                <w:numId w:val="1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B-TX-201-TEXTIL-ES-VISELETTÖRT</w:t>
            </w:r>
          </w:p>
          <w:p w14:paraId="198DB89C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B-TX-201-SZGEP-ISM-ÖLTKIEG-CSOP</w:t>
            </w:r>
          </w:p>
          <w:p w14:paraId="6CF00000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B-TX-201-ÁBRÁZOLÁS</w:t>
            </w:r>
          </w:p>
          <w:p w14:paraId="4E3CFD34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B-TX-201-NÉPRAJZ</w:t>
            </w:r>
          </w:p>
          <w:p w14:paraId="14CAA1D0" w14:textId="77777777" w:rsidR="0091360B" w:rsidRDefault="0091360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91360B" w14:paraId="2C529388" w14:textId="77777777">
        <w:trPr>
          <w:trHeight w:val="928"/>
        </w:trPr>
        <w:tc>
          <w:tcPr>
            <w:tcW w:w="9465" w:type="dxa"/>
            <w:gridSpan w:val="5"/>
          </w:tcPr>
          <w:p w14:paraId="0ABCBE66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 </w:t>
            </w:r>
          </w:p>
          <w:p w14:paraId="05E10E99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5F9B842" w14:textId="77777777" w:rsidR="0091360B" w:rsidRDefault="009E0EF0">
            <w:pPr>
              <w:numPr>
                <w:ilvl w:val="0"/>
                <w:numId w:val="6"/>
              </w:numPr>
              <w:rPr>
                <w:highlight w:val="white"/>
              </w:rPr>
            </w:pPr>
            <w:r>
              <w:rPr>
                <w:b/>
              </w:rPr>
              <w:t>4 hetes feladat: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Roboto" w:eastAsia="Roboto" w:hAnsi="Roboto" w:cs="Roboto"/>
                <w:b/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Szatyor – újrahasznosított alapanyagból készült  tárgy tervezése </w:t>
            </w:r>
          </w:p>
          <w:p w14:paraId="781E8A0C" w14:textId="77777777" w:rsidR="0091360B" w:rsidRDefault="009E0EF0">
            <w:pPr>
              <w:rPr>
                <w:b/>
                <w:i/>
                <w:highlight w:val="white"/>
              </w:rPr>
            </w:pPr>
            <w:bookmarkStart w:id="7" w:name="_heading=h.kqcw2vpj2e52" w:colFirst="0" w:colLast="0"/>
            <w:bookmarkEnd w:id="7"/>
            <w:r>
              <w:rPr>
                <w:b/>
                <w:highlight w:val="white"/>
              </w:rPr>
              <w:t xml:space="preserve">     </w:t>
            </w:r>
            <w:r>
              <w:rPr>
                <w:b/>
                <w:i/>
                <w:highlight w:val="white"/>
              </w:rPr>
              <w:t xml:space="preserve"> A Magyar Nemzeti Múzeummal való kollaboráció része / Múzeumshop-projekt 2022.</w:t>
            </w:r>
          </w:p>
          <w:p w14:paraId="46A2F8E7" w14:textId="77777777" w:rsidR="0091360B" w:rsidRDefault="0091360B">
            <w:pPr>
              <w:rPr>
                <w:b/>
                <w:i/>
                <w:highlight w:val="white"/>
              </w:rPr>
            </w:pPr>
            <w:bookmarkStart w:id="8" w:name="_heading=h.fdwn6s5pp92j" w:colFirst="0" w:colLast="0"/>
            <w:bookmarkEnd w:id="8"/>
          </w:p>
          <w:p w14:paraId="75338A36" w14:textId="77777777" w:rsidR="0091360B" w:rsidRDefault="009E0EF0">
            <w:pPr>
              <w:numPr>
                <w:ilvl w:val="0"/>
                <w:numId w:val="6"/>
              </w:numPr>
            </w:pPr>
            <w:bookmarkStart w:id="9" w:name="_heading=h.vs82bshr2oa9" w:colFirst="0" w:colLast="0"/>
            <w:bookmarkEnd w:id="9"/>
            <w:r>
              <w:rPr>
                <w:b/>
              </w:rPr>
              <w:t xml:space="preserve">8 hetes feladat: </w:t>
            </w:r>
            <w:r>
              <w:rPr>
                <w:rFonts w:ascii="Calibri" w:eastAsia="Calibri" w:hAnsi="Calibri" w:cs="Calibri"/>
                <w:b/>
              </w:rPr>
              <w:t xml:space="preserve"> Rekonstrukció/konstrukció - </w:t>
            </w:r>
            <w:r>
              <w:rPr>
                <w:b/>
              </w:rPr>
              <w:t>egy környezetünkben megtalálható ( XX. sz. folyamán készült</w:t>
            </w:r>
            <w:r>
              <w:rPr>
                <w:b/>
              </w:rPr>
              <w:t xml:space="preserve"> ) bőrtárgy / tároló/  elemzése, formai, szerkezeti, technológiai szempontból. Az ismeretek alapján kortárs öltözékkiegészítő tervezése</w:t>
            </w:r>
          </w:p>
          <w:p w14:paraId="554A20B8" w14:textId="77777777" w:rsidR="0091360B" w:rsidRDefault="009E0EF0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17D60A4A" w14:textId="77777777" w:rsidR="0091360B" w:rsidRDefault="0091360B">
            <w:pPr>
              <w:spacing w:before="240"/>
              <w:rPr>
                <w:b/>
              </w:rPr>
            </w:pPr>
          </w:p>
          <w:p w14:paraId="09556B63" w14:textId="77777777" w:rsidR="0091360B" w:rsidRDefault="0091360B">
            <w:pPr>
              <w:spacing w:before="240"/>
            </w:pPr>
          </w:p>
          <w:p w14:paraId="2D0578C7" w14:textId="77777777" w:rsidR="0091360B" w:rsidRDefault="0091360B">
            <w:pPr>
              <w:spacing w:before="240"/>
            </w:pPr>
          </w:p>
          <w:p w14:paraId="45F72C88" w14:textId="77777777" w:rsidR="0091360B" w:rsidRDefault="0091360B">
            <w:pPr>
              <w:spacing w:before="240"/>
            </w:pPr>
          </w:p>
          <w:p w14:paraId="367426C3" w14:textId="77777777" w:rsidR="0091360B" w:rsidRDefault="009E0EF0">
            <w:pPr>
              <w:spacing w:before="240"/>
            </w:pPr>
            <w:r>
              <w:lastRenderedPageBreak/>
              <w:t xml:space="preserve"> </w:t>
            </w:r>
          </w:p>
          <w:p w14:paraId="20FFDA03" w14:textId="77777777" w:rsidR="0091360B" w:rsidRDefault="009E0EF0">
            <w:pPr>
              <w:spacing w:before="240"/>
            </w:pPr>
            <w:r>
              <w:t xml:space="preserve"> </w:t>
            </w:r>
          </w:p>
          <w:p w14:paraId="125B7065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8F39B39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496ACF5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375DEE9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BF57B6C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38C8B90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1D30F65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i/>
              </w:rPr>
              <w:t xml:space="preserve"> “</w:t>
            </w: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A Divat- és Textil Design alapok 2 tantárgy célja , hogy megismertesse és megalapozza a divat és texti</w:t>
            </w: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l különböző területeihez kötődő szakmai ismereteket és lehetőséget biztosítson azok gyakorlatban való alkalmazására. “</w:t>
            </w:r>
          </w:p>
          <w:p w14:paraId="390267BD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(B-TX-201 tantárgy leírása)</w:t>
            </w:r>
          </w:p>
        </w:tc>
      </w:tr>
      <w:tr w:rsidR="0091360B" w14:paraId="6594F4B6" w14:textId="77777777">
        <w:trPr>
          <w:trHeight w:val="9379"/>
        </w:trPr>
        <w:tc>
          <w:tcPr>
            <w:tcW w:w="9465" w:type="dxa"/>
            <w:gridSpan w:val="5"/>
            <w:tcBorders>
              <w:bottom w:val="single" w:sz="4" w:space="0" w:color="000000"/>
            </w:tcBorders>
          </w:tcPr>
          <w:p w14:paraId="76F28206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Tanulási eredmények (fejlesztendő szakmai és általános kompetenciák):</w:t>
            </w:r>
          </w:p>
          <w:p w14:paraId="5073142B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9D9965A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Tudás:  </w:t>
            </w:r>
          </w:p>
          <w:p w14:paraId="5B69E7A4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“Ismeri a textil- és divattervezés terén végzett tervezői/alkotói tevékenységek alapjául szolgáló anyagokat, technikákat, valamint a tevékenységek végzésének körülményeit.</w:t>
            </w:r>
          </w:p>
          <w:p w14:paraId="08E85C78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Alapvető ismeretekkel rendelkezik a divat és textil felület, struktúra, minta és forma meghatározó kérdéseiről, módszereiről és eredményeiről.  Ismeri az alapanyag - struktúra- forma viszonyát.</w:t>
            </w:r>
          </w:p>
          <w:p w14:paraId="55300B8F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Ismeri a textil- és divattervezés alapvető ötletfejlesztési, é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rtékelési és szelekciós módszereit.</w:t>
            </w:r>
          </w:p>
          <w:p w14:paraId="2F384DFC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Érti az analitikus, kreatív és intuitív gondolkodási mód működésének főbb különbségeit, folyamatát, valamint ismeri az alapvető ötlet- és koncepciófejlesztési, valamint innovációs módszereket.                            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Rajzi és grafikai ábrázolásmódjával alkalmas a szakmai koncepciók érthető és értelmező megjelenítésére.</w:t>
            </w:r>
          </w:p>
          <w:p w14:paraId="1E1478A4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Ismeri és megalapo</w:t>
            </w:r>
            <w:r>
              <w:rPr>
                <w:rFonts w:ascii="Roboto" w:eastAsia="Roboto" w:hAnsi="Roboto" w:cs="Roboto"/>
                <w:i/>
                <w:sz w:val="20"/>
                <w:szCs w:val="20"/>
              </w:rPr>
              <w:t>zza a képi ábrázolási ismereteket. Megismeri a képalkotási technikákat és eljárásokat a műtermi gyakorlat során.”</w:t>
            </w:r>
          </w:p>
          <w:p w14:paraId="1264F8FB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(B-TX-201 tantárgy leírása)</w:t>
            </w:r>
          </w:p>
          <w:p w14:paraId="46B08103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</w:p>
          <w:p w14:paraId="7C522308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Képesség:   </w:t>
            </w:r>
          </w:p>
          <w:p w14:paraId="7616ED07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“Képes a textil- és divattervezés tervezői/alkotói gyakorlat során tudatos és kreatív munkára, rutin</w:t>
            </w: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 xml:space="preserve"> szakmai problémák azonosítására és megoldására. </w:t>
            </w:r>
          </w:p>
          <w:p w14:paraId="689020F3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 xml:space="preserve">Ismeretei révén képes az adott alkotói folyamathoz megfelelő eszközt, módszert és technológiát alkalmazni tervei megvalósításához. </w:t>
            </w:r>
          </w:p>
          <w:p w14:paraId="7C4CEA68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Tudását, intuícióját mint hajtóerőt alkalmazza tervezési/alkotói koncepció</w:t>
            </w: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 xml:space="preserve">k fejlesztésére és alkalmazására. </w:t>
            </w:r>
          </w:p>
          <w:p w14:paraId="2DC999B5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A tanulmányai során szerzett ismeretei alapján képes a tardícionális tudásanyag analízisére, feldolgozására és újraértelmezésére.”</w:t>
            </w:r>
          </w:p>
          <w:p w14:paraId="2A1A8D65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(B-TX-201 tantárgy leírása)</w:t>
            </w:r>
          </w:p>
          <w:p w14:paraId="57AF30F5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</w:p>
          <w:p w14:paraId="76F61BF7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Attitűd:   </w:t>
            </w:r>
          </w:p>
          <w:p w14:paraId="5A9BC153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 xml:space="preserve">“Elkötelezett saját szakterülete alapjainak ismerete iránt.  Szakmai tevékenységét minőség és értékorientált szemlélet jellemzi. </w:t>
            </w:r>
          </w:p>
          <w:p w14:paraId="24546AE4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Törekszik arra, hogy önállóan hozzon létre terveket/alkotásokat vagy részt vegyen közös művészeti produkciók létrehozásában.”</w:t>
            </w:r>
          </w:p>
          <w:p w14:paraId="55956938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(B-TX-201 tantárgy leírása)</w:t>
            </w:r>
          </w:p>
          <w:p w14:paraId="5FF2729E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7323F91A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Autonómia és felelősségvállalás: </w:t>
            </w:r>
          </w:p>
          <w:p w14:paraId="46185541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i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 xml:space="preserve">“Önállóan tájékozódik és valósítja meg saját művészeti koncepcióit. </w:t>
            </w:r>
          </w:p>
          <w:p w14:paraId="2E8B6D5D" w14:textId="77777777" w:rsidR="0091360B" w:rsidRDefault="009E0EF0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</w:rPr>
              <w:t>Változó helyzetekben mozgósítja tudását és képességeit.</w:t>
            </w:r>
            <w:r>
              <w:rPr>
                <w:rFonts w:ascii="Roboto" w:eastAsia="Roboto" w:hAnsi="Roboto" w:cs="Roboto"/>
                <w:sz w:val="20"/>
                <w:szCs w:val="20"/>
              </w:rPr>
              <w:t>”</w:t>
            </w:r>
          </w:p>
          <w:p w14:paraId="35EF5EF4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sz w:val="20"/>
                <w:szCs w:val="20"/>
                <w:highlight w:val="white"/>
              </w:rPr>
              <w:t>(B-TX-201 tantárgy leírása)</w:t>
            </w:r>
          </w:p>
          <w:p w14:paraId="3B1A8C22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047ED7DC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112BCECB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  <w:p w14:paraId="58A8FA3E" w14:textId="77777777" w:rsidR="0091360B" w:rsidRDefault="0091360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  <w:rPr>
                <w:rFonts w:ascii="Calibri" w:eastAsia="Calibri" w:hAnsi="Calibri" w:cs="Calibri"/>
              </w:rPr>
            </w:pPr>
          </w:p>
        </w:tc>
      </w:tr>
      <w:tr w:rsidR="0091360B" w14:paraId="0008219C" w14:textId="77777777">
        <w:trPr>
          <w:trHeight w:val="806"/>
        </w:trPr>
        <w:tc>
          <w:tcPr>
            <w:tcW w:w="9465" w:type="dxa"/>
            <w:gridSpan w:val="5"/>
            <w:tcBorders>
              <w:top w:val="single" w:sz="4" w:space="0" w:color="000000"/>
            </w:tcBorders>
          </w:tcPr>
          <w:p w14:paraId="1E7CE24E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 kurzus keretében feldolgozandó témakörök, témák: </w:t>
            </w:r>
          </w:p>
          <w:p w14:paraId="38028B4D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4A6CEF4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feladat:</w:t>
            </w:r>
          </w:p>
          <w:p w14:paraId="1E5E5982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49C952A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Múzeumshopok / nemzetközi és hazai /termékpalettájának kutatása, elemzése </w:t>
            </w:r>
          </w:p>
          <w:p w14:paraId="261323EE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technológiai  szempontból</w:t>
            </w:r>
          </w:p>
          <w:p w14:paraId="475639BA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A reklámponyva alapanyagának megismérése, analizálása</w:t>
            </w:r>
          </w:p>
          <w:p w14:paraId="51F16D5C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</w:t>
            </w:r>
            <w:r>
              <w:rPr>
                <w:rFonts w:ascii="Calibri" w:eastAsia="Calibri" w:hAnsi="Calibri" w:cs="Calibri"/>
                <w:b/>
              </w:rPr>
              <w:t xml:space="preserve">      A szatyor témakörének meghatározása, referenciamunkák -szatyortörténet</w:t>
            </w:r>
          </w:p>
          <w:p w14:paraId="35FD45A1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Minta, forma és funkció összefüggései</w:t>
            </w:r>
          </w:p>
          <w:p w14:paraId="5064F7D8" w14:textId="77777777" w:rsidR="0091360B" w:rsidRDefault="009E0EF0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Digitális ábrázolás </w:t>
            </w:r>
          </w:p>
          <w:p w14:paraId="4C8508D0" w14:textId="77777777" w:rsidR="0091360B" w:rsidRDefault="009E0EF0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 feladat:</w:t>
            </w:r>
          </w:p>
          <w:p w14:paraId="26AFEA42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45BA9F85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                  A kiválasztott bőrtárgy korának</w:t>
            </w:r>
            <w:r>
              <w:rPr>
                <w:b/>
                <w:sz w:val="20"/>
                <w:szCs w:val="20"/>
              </w:rPr>
              <w:t xml:space="preserve"> beazonosítása / táskatörténet</w:t>
            </w:r>
          </w:p>
          <w:p w14:paraId="23869E57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Kortörténeti elemzés / mood </w:t>
            </w:r>
          </w:p>
          <w:p w14:paraId="7E752E18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A táska, tároló elemzése: arányok, szerkezeti megoldások, alapanyag</w:t>
            </w:r>
          </w:p>
          <w:p w14:paraId="70763B4A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Az eredeti tárgy elkészítése papírból</w:t>
            </w:r>
          </w:p>
          <w:p w14:paraId="02CD675E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 xml:space="preserve">  Redesign fogalma, tervezés lehetőségeinek meghatározása</w:t>
            </w:r>
          </w:p>
          <w:p w14:paraId="1D0340C4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Egyéni inspiráció kortárs, összefüggések keresése</w:t>
            </w:r>
          </w:p>
          <w:p w14:paraId="20D85ADA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Makettezés készségének fejlesztése</w:t>
            </w:r>
          </w:p>
          <w:p w14:paraId="272217CB" w14:textId="77777777" w:rsidR="0091360B" w:rsidRDefault="009E0E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Az alapanyag választás szempontjai</w:t>
            </w:r>
          </w:p>
          <w:p w14:paraId="61F77BDE" w14:textId="77777777" w:rsidR="0091360B" w:rsidRDefault="009E0EF0">
            <w:pPr>
              <w:numPr>
                <w:ilvl w:val="0"/>
                <w:numId w:val="3"/>
              </w:numPr>
              <w:spacing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Digitális ábrázolás</w:t>
            </w:r>
          </w:p>
          <w:p w14:paraId="6E57EB88" w14:textId="77777777" w:rsidR="0091360B" w:rsidRDefault="009E0EF0">
            <w:pPr>
              <w:spacing w:before="240" w:after="240" w:line="360" w:lineRule="auto"/>
              <w:ind w:left="7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</w:p>
          <w:p w14:paraId="3DF3B239" w14:textId="77777777" w:rsidR="0091360B" w:rsidRDefault="009E0EF0">
            <w:pPr>
              <w:spacing w:before="240" w:after="24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9090B40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B016838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360B" w14:paraId="17F70E2B" w14:textId="77777777">
        <w:trPr>
          <w:trHeight w:val="675"/>
        </w:trPr>
        <w:tc>
          <w:tcPr>
            <w:tcW w:w="9465" w:type="dxa"/>
            <w:gridSpan w:val="5"/>
          </w:tcPr>
          <w:p w14:paraId="52FE1B7D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Tanulásszervezés/folyamatszervezés sajátosságai: </w:t>
            </w:r>
          </w:p>
          <w:p w14:paraId="79715EA1" w14:textId="77777777" w:rsidR="0091360B" w:rsidRDefault="009E0EF0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10" w:name="_heading=h.1fob9te" w:colFirst="0" w:colLast="0"/>
            <w:bookmarkEnd w:id="10"/>
            <w:r>
              <w:rPr>
                <w:rFonts w:ascii="Calibri" w:eastAsia="Calibri" w:hAnsi="Calibri" w:cs="Calibri"/>
              </w:rPr>
              <w:t>A kurzus menete, az egyes foglalkozások jellege és ütemezésük (több tanár esetén akár a tanári közreműködés megosztását is jelezve:</w:t>
            </w:r>
          </w:p>
          <w:p w14:paraId="0D483443" w14:textId="77777777" w:rsidR="0091360B" w:rsidRDefault="0091360B">
            <w:pPr>
              <w:spacing w:line="240" w:lineRule="auto"/>
              <w:ind w:left="134"/>
              <w:rPr>
                <w:rFonts w:ascii="Calibri" w:eastAsia="Calibri" w:hAnsi="Calibri" w:cs="Calibri"/>
              </w:rPr>
            </w:pPr>
            <w:bookmarkStart w:id="11" w:name="_heading=h.1zzas1k507gr" w:colFirst="0" w:colLast="0"/>
            <w:bookmarkEnd w:id="11"/>
          </w:p>
          <w:p w14:paraId="2609A5DD" w14:textId="77777777" w:rsidR="0091360B" w:rsidRDefault="009E0EF0">
            <w:pPr>
              <w:spacing w:line="240" w:lineRule="auto"/>
              <w:ind w:left="134"/>
              <w:rPr>
                <w:rFonts w:ascii="Calibri" w:eastAsia="Calibri" w:hAnsi="Calibri" w:cs="Calibri"/>
                <w:b/>
              </w:rPr>
            </w:pPr>
            <w:bookmarkStart w:id="12" w:name="_heading=h.6tajxm9kq1ff" w:colFirst="0" w:colLast="0"/>
            <w:bookmarkEnd w:id="12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feladat : 4 hét / B feladat: 8 hét </w:t>
            </w:r>
          </w:p>
          <w:p w14:paraId="5B2CD99D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2A53D11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hallgatók tennivalói, feladatai:</w:t>
            </w:r>
          </w:p>
          <w:p w14:paraId="782497A1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ED9EF41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 feladat: </w:t>
            </w:r>
          </w:p>
          <w:p w14:paraId="79BC5C83" w14:textId="77777777" w:rsidR="0091360B" w:rsidRDefault="009E0EF0">
            <w:pPr>
              <w:numPr>
                <w:ilvl w:val="1"/>
                <w:numId w:val="5"/>
              </w:numPr>
              <w:spacing w:before="240"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A kurzus teljesítésének feltétele a konzultációkon való részvétel,     valamint a     feladat teljesítése a megadott időpontban, a kiírásnak     megfelelően</w:t>
            </w:r>
          </w:p>
          <w:p w14:paraId="4A360DDE" w14:textId="77777777" w:rsidR="0091360B" w:rsidRDefault="009E0EF0">
            <w:pPr>
              <w:numPr>
                <w:ilvl w:val="1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Gyűjtőmunka, vázlatok, makettek</w:t>
            </w:r>
          </w:p>
          <w:p w14:paraId="16BED64B" w14:textId="77777777" w:rsidR="0091360B" w:rsidRDefault="009E0EF0">
            <w:pPr>
              <w:numPr>
                <w:ilvl w:val="1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db elkészített tárgy a meghatározott alapanyagokból </w:t>
            </w:r>
          </w:p>
          <w:p w14:paraId="322FAA27" w14:textId="77777777" w:rsidR="0091360B" w:rsidRDefault="009E0EF0">
            <w:pPr>
              <w:numPr>
                <w:ilvl w:val="1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Az elkészített tárgy tervdokumentációja              </w:t>
            </w:r>
          </w:p>
          <w:p w14:paraId="699F68C4" w14:textId="77777777" w:rsidR="0091360B" w:rsidRDefault="009E0EF0">
            <w:pPr>
              <w:numPr>
                <w:ilvl w:val="1"/>
                <w:numId w:val="5"/>
              </w:num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Digitális ábrázolás</w:t>
            </w:r>
          </w:p>
          <w:p w14:paraId="238315CD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76E810D7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FDB1139" w14:textId="77777777" w:rsidR="0091360B" w:rsidRDefault="009E0EF0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 feladat: </w:t>
            </w:r>
          </w:p>
          <w:p w14:paraId="5230A121" w14:textId="77777777" w:rsidR="0091360B" w:rsidRDefault="009E0EF0">
            <w:pPr>
              <w:numPr>
                <w:ilvl w:val="0"/>
                <w:numId w:val="8"/>
              </w:num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bőrtárgy kiválasztása, korának, funkciójának meghatározása, beazonosítása</w:t>
            </w:r>
          </w:p>
          <w:p w14:paraId="2EA25EA2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gyűjtőmunka: hason</w:t>
            </w:r>
            <w:r>
              <w:rPr>
                <w:b/>
                <w:sz w:val="20"/>
                <w:szCs w:val="20"/>
              </w:rPr>
              <w:t>ló szerkezetű, felépítésű bőrtárgyak kutatása, a kor bemutatása</w:t>
            </w:r>
          </w:p>
          <w:p w14:paraId="2615390E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 eredeti tárgy makettezése: arányok, szerkezeti megoldások, technológia (M1:1)</w:t>
            </w:r>
          </w:p>
          <w:p w14:paraId="173A9D83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tárgycsoport tervezése az elemzett tárgy karakteréből inspirálódva</w:t>
            </w:r>
          </w:p>
          <w:p w14:paraId="3EB972BF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funkció, forma, alapanyag, szín, technológia )</w:t>
            </w:r>
          </w:p>
          <w:p w14:paraId="6B73E027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egyéni inspiráció meghatározása, kiegészítő gyűjtés, trendgyűjtés, szükséges médiumok tanulmányozása</w:t>
            </w:r>
          </w:p>
          <w:p w14:paraId="576B1F0B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tervezés, modellezés,vázlatok, makettek, technológiai kísérletek</w:t>
            </w:r>
          </w:p>
          <w:p w14:paraId="4392D1F9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alapanyag , szín, kellékek meghatározása,</w:t>
            </w:r>
            <w:r>
              <w:rPr>
                <w:b/>
                <w:sz w:val="20"/>
                <w:szCs w:val="20"/>
              </w:rPr>
              <w:t xml:space="preserve"> variációk bemutatása</w:t>
            </w:r>
          </w:p>
          <w:p w14:paraId="728E034A" w14:textId="77777777" w:rsidR="0091360B" w:rsidRDefault="009E0EF0">
            <w:pPr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szakmai ábrázolás ( digitális és manuális) fejlesztése</w:t>
            </w:r>
          </w:p>
          <w:p w14:paraId="4D2112D0" w14:textId="77777777" w:rsidR="0091360B" w:rsidRDefault="009E0EF0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kutatómunka az adott témakörben</w:t>
            </w:r>
          </w:p>
          <w:p w14:paraId="08DB82D1" w14:textId="77777777" w:rsidR="0091360B" w:rsidRDefault="009E0EF0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tárgyelemzés</w:t>
            </w:r>
          </w:p>
          <w:p w14:paraId="683649D0" w14:textId="77777777" w:rsidR="0091360B" w:rsidRDefault="009E0EF0">
            <w:pPr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arányok, szerkezeti, technológiai megoldások megismerése, alkalmazása</w:t>
            </w:r>
          </w:p>
          <w:p w14:paraId="05BAB21E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64FDE8C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1197CCC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tanulás környezete: (pl. tanterem, stúdió, műterem, külső he</w:t>
            </w:r>
            <w:r>
              <w:rPr>
                <w:rFonts w:ascii="Calibri" w:eastAsia="Calibri" w:hAnsi="Calibri" w:cs="Calibri"/>
              </w:rPr>
              <w:t>lyszín, online, vállalati gyakorlat stb.)</w:t>
            </w:r>
          </w:p>
          <w:p w14:paraId="69D57313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CAC9F5B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MOME-ONE-bőrműhely</w:t>
            </w:r>
          </w:p>
          <w:p w14:paraId="456A3EC6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1360B" w14:paraId="7F5A4A0F" w14:textId="77777777">
        <w:trPr>
          <w:trHeight w:val="653"/>
        </w:trPr>
        <w:tc>
          <w:tcPr>
            <w:tcW w:w="9465" w:type="dxa"/>
            <w:gridSpan w:val="5"/>
            <w:tcBorders>
              <w:bottom w:val="single" w:sz="4" w:space="0" w:color="000000"/>
            </w:tcBorders>
          </w:tcPr>
          <w:p w14:paraId="7BE75219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Értékelés:</w:t>
            </w:r>
          </w:p>
          <w:p w14:paraId="7445780C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(Több tanár és tanáronként külön értékelés esetén tanáronként megbontva)</w:t>
            </w:r>
          </w:p>
          <w:p w14:paraId="281B6503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3DFEF949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Teljesítendő követelmények:</w:t>
            </w:r>
          </w:p>
          <w:p w14:paraId="79AE2D26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  <w:p w14:paraId="2A06FD86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A feladat / 4 hetes/</w:t>
            </w:r>
          </w:p>
          <w:p w14:paraId="6938B4C0" w14:textId="77777777" w:rsidR="0091360B" w:rsidRDefault="009E0EF0">
            <w:pPr>
              <w:numPr>
                <w:ilvl w:val="0"/>
                <w:numId w:val="5"/>
              </w:numPr>
              <w:spacing w:before="240"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A kurzuson való aktív részvétel</w:t>
            </w:r>
          </w:p>
          <w:p w14:paraId="3F7B16FF" w14:textId="77777777" w:rsidR="0091360B" w:rsidRDefault="009E0EF0">
            <w:pPr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Gyűjtőmunka, vázlatok, makettek</w:t>
            </w:r>
          </w:p>
          <w:p w14:paraId="702E0807" w14:textId="77777777" w:rsidR="0091360B" w:rsidRDefault="009E0EF0">
            <w:pPr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color w:val="FF0000"/>
                <w:sz w:val="20"/>
                <w:szCs w:val="20"/>
              </w:rPr>
              <w:t xml:space="preserve"> 1 db elkészített szatyor</w:t>
            </w:r>
            <w:r>
              <w:rPr>
                <w:b/>
                <w:sz w:val="20"/>
                <w:szCs w:val="20"/>
              </w:rPr>
              <w:t xml:space="preserve"> a meghatározott alapanyagokból </w:t>
            </w:r>
          </w:p>
          <w:p w14:paraId="30F6FB1E" w14:textId="77777777" w:rsidR="0091360B" w:rsidRDefault="009E0EF0">
            <w:pPr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Az elkészített tárgy tervdokumentációja </w:t>
            </w:r>
          </w:p>
          <w:p w14:paraId="0E0C6A12" w14:textId="77777777" w:rsidR="0091360B" w:rsidRDefault="009E0EF0">
            <w:pPr>
              <w:numPr>
                <w:ilvl w:val="0"/>
                <w:numId w:val="5"/>
              </w:numPr>
              <w:spacing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Digitális ábrázolás</w:t>
            </w:r>
          </w:p>
          <w:p w14:paraId="0D4DE28C" w14:textId="77777777" w:rsidR="0091360B" w:rsidRDefault="009E0EF0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B feladat / 8hetes /</w:t>
            </w:r>
          </w:p>
          <w:p w14:paraId="7FF8DC90" w14:textId="77777777" w:rsidR="0091360B" w:rsidRDefault="009E0EF0">
            <w:pPr>
              <w:numPr>
                <w:ilvl w:val="0"/>
                <w:numId w:val="8"/>
              </w:num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Gyűjtőmunka: hasonló szerkezetű, felépítésű bőrtárgyak kutatása, a kor bemutatása</w:t>
            </w:r>
          </w:p>
          <w:p w14:paraId="09327A00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1db papír v. műbőr makett</w:t>
            </w:r>
            <w:r>
              <w:rPr>
                <w:b/>
                <w:sz w:val="20"/>
                <w:szCs w:val="20"/>
              </w:rPr>
              <w:t xml:space="preserve"> a kiválasztott tárgyról ( arányok, szerkezeti megoldások, technológia M 1:1 )</w:t>
            </w:r>
          </w:p>
          <w:p w14:paraId="707F04E0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Redesign: eyéni inspiráció meghatározása, </w:t>
            </w:r>
            <w:r>
              <w:rPr>
                <w:b/>
                <w:sz w:val="20"/>
                <w:szCs w:val="20"/>
              </w:rPr>
              <w:t>kiegészítő gyűjtés, trendgyűjtés</w:t>
            </w:r>
          </w:p>
          <w:p w14:paraId="53EAEC07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Vázlatok, makettek, technológiai kísérletek</w:t>
            </w:r>
          </w:p>
          <w:p w14:paraId="766D9CAF" w14:textId="77777777" w:rsidR="0091360B" w:rsidRDefault="009E0EF0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Alapanyag , szín, kellékek meghatározása, variációk bemutatása</w:t>
            </w:r>
          </w:p>
          <w:p w14:paraId="6620E51A" w14:textId="77777777" w:rsidR="0091360B" w:rsidRDefault="009E0EF0">
            <w:pPr>
              <w:numPr>
                <w:ilvl w:val="0"/>
                <w:numId w:val="8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 db-os tárgykollekció ( digitális ábrázolás, elöl, hátulnézet, alapanyag meghatározása)</w:t>
            </w:r>
          </w:p>
          <w:p w14:paraId="1701F648" w14:textId="77777777" w:rsidR="0091360B" w:rsidRDefault="009E0EF0">
            <w:pPr>
              <w:numPr>
                <w:ilvl w:val="0"/>
                <w:numId w:val="8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Az előbbi tárgykollekcióból 10 db kiválasztott tárgy elkészítése</w:t>
            </w:r>
          </w:p>
          <w:p w14:paraId="4151E7D8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</w:rPr>
            </w:pPr>
          </w:p>
          <w:p w14:paraId="7E383271" w14:textId="77777777" w:rsidR="0091360B" w:rsidRDefault="0091360B">
            <w:pPr>
              <w:spacing w:line="240" w:lineRule="auto"/>
              <w:ind w:left="720"/>
              <w:rPr>
                <w:rFonts w:ascii="Calibri" w:eastAsia="Calibri" w:hAnsi="Calibri" w:cs="Calibri"/>
                <w:b/>
              </w:rPr>
            </w:pPr>
          </w:p>
          <w:p w14:paraId="4CF4053F" w14:textId="77777777" w:rsidR="0091360B" w:rsidRDefault="0091360B">
            <w:pPr>
              <w:spacing w:before="240" w:after="240" w:line="240" w:lineRule="auto"/>
              <w:rPr>
                <w:sz w:val="20"/>
                <w:szCs w:val="20"/>
              </w:rPr>
            </w:pPr>
          </w:p>
          <w:p w14:paraId="487A26D1" w14:textId="77777777" w:rsidR="0091360B" w:rsidRDefault="0091360B">
            <w:pPr>
              <w:spacing w:before="240"/>
              <w:rPr>
                <w:sz w:val="20"/>
                <w:szCs w:val="20"/>
              </w:rPr>
            </w:pPr>
          </w:p>
          <w:p w14:paraId="112FED1B" w14:textId="77777777" w:rsidR="0091360B" w:rsidRDefault="009E0EF0">
            <w:pPr>
              <w:spacing w:before="24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</w:rPr>
              <w:t>Értékelés módja: (milyen módszerekkel zajlik az értékelés {teszt, szóbeli felelet, gyakorlati dem</w:t>
            </w:r>
            <w:r>
              <w:rPr>
                <w:rFonts w:ascii="Calibri" w:eastAsia="Calibri" w:hAnsi="Calibri" w:cs="Calibri"/>
              </w:rPr>
              <w:t>onstráció stb.})</w:t>
            </w:r>
          </w:p>
          <w:p w14:paraId="76A7DBBA" w14:textId="77777777" w:rsidR="0091360B" w:rsidRDefault="0091360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20A5743F" w14:textId="77777777" w:rsidR="0091360B" w:rsidRDefault="009E0EF0">
            <w:pPr>
              <w:spacing w:line="240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Gyakorlati demonstráció </w:t>
            </w:r>
          </w:p>
          <w:p w14:paraId="06694A2A" w14:textId="77777777" w:rsidR="0091360B" w:rsidRDefault="0091360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104EE65B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Az értékelés szempontjai (mi mindent veszünk figyelembe az értékelésben): </w:t>
            </w:r>
          </w:p>
          <w:p w14:paraId="3DE7F445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692D249" w14:textId="77777777" w:rsidR="0091360B" w:rsidRDefault="009E0EF0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kreatív tartalom</w:t>
            </w:r>
          </w:p>
          <w:p w14:paraId="4999FE7B" w14:textId="77777777" w:rsidR="0091360B" w:rsidRDefault="009E0EF0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szakmai minőség</w:t>
            </w:r>
          </w:p>
          <w:p w14:paraId="33C484DC" w14:textId="77777777" w:rsidR="0091360B" w:rsidRDefault="009E0EF0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egyéni fejlődés</w:t>
            </w:r>
          </w:p>
          <w:p w14:paraId="1529AD0A" w14:textId="77777777" w:rsidR="0091360B" w:rsidRDefault="009E0EF0">
            <w:pPr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prezentációs képesség</w:t>
            </w:r>
          </w:p>
          <w:p w14:paraId="7AE00630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91360B" w14:paraId="63FE1962" w14:textId="77777777">
        <w:trPr>
          <w:trHeight w:val="653"/>
        </w:trPr>
        <w:tc>
          <w:tcPr>
            <w:tcW w:w="9465" w:type="dxa"/>
            <w:gridSpan w:val="5"/>
            <w:tcBorders>
              <w:bottom w:val="single" w:sz="4" w:space="0" w:color="000000"/>
            </w:tcBorders>
          </w:tcPr>
          <w:p w14:paraId="45D80D92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C8D7814" w14:textId="77777777" w:rsidR="0091360B" w:rsidRDefault="009E0EF0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2A44492B" w14:textId="77777777" w:rsidR="0091360B" w:rsidRDefault="0091360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18B7CF6A" w14:textId="77777777" w:rsidR="0091360B" w:rsidRDefault="009E0EF0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Kutatás, elemzés, rekonstrukció (20%) </w:t>
            </w:r>
          </w:p>
          <w:p w14:paraId="5E9CD259" w14:textId="77777777" w:rsidR="0091360B" w:rsidRDefault="009E0EF0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Tervezés,egyéni megoldások (40%) </w:t>
            </w:r>
          </w:p>
          <w:p w14:paraId="413E8D0E" w14:textId="77777777" w:rsidR="0091360B" w:rsidRDefault="009E0EF0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kivitelezés (20%) </w:t>
            </w:r>
          </w:p>
          <w:p w14:paraId="17B61B12" w14:textId="77777777" w:rsidR="0091360B" w:rsidRDefault="009E0EF0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Saját munka folyamatos dokumentálása (10%) </w:t>
            </w:r>
          </w:p>
          <w:p w14:paraId="403931DE" w14:textId="77777777" w:rsidR="0091360B" w:rsidRDefault="009E0EF0">
            <w:pPr>
              <w:numPr>
                <w:ilvl w:val="0"/>
                <w:numId w:val="2"/>
              </w:num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Saját munka bemutatása (10%) </w:t>
            </w:r>
          </w:p>
          <w:p w14:paraId="6D3AF18E" w14:textId="77777777" w:rsidR="0091360B" w:rsidRDefault="0091360B">
            <w:pPr>
              <w:spacing w:line="256" w:lineRule="auto"/>
              <w:ind w:left="276"/>
              <w:rPr>
                <w:rFonts w:ascii="Calibri" w:eastAsia="Calibri" w:hAnsi="Calibri" w:cs="Calibri"/>
                <w:b/>
              </w:rPr>
            </w:pPr>
          </w:p>
          <w:p w14:paraId="0951C19C" w14:textId="77777777" w:rsidR="0091360B" w:rsidRDefault="009E0EF0">
            <w:pPr>
              <w:spacing w:line="256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Érdemjegyek: </w:t>
            </w:r>
          </w:p>
          <w:p w14:paraId="207D3C3D" w14:textId="77777777" w:rsidR="0091360B" w:rsidRDefault="009E0EF0">
            <w:pPr>
              <w:spacing w:line="256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91-100%: jeles </w:t>
            </w:r>
          </w:p>
          <w:p w14:paraId="7F7CBD55" w14:textId="77777777" w:rsidR="0091360B" w:rsidRDefault="009E0EF0">
            <w:pPr>
              <w:spacing w:line="256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76-90%: jó </w:t>
            </w:r>
          </w:p>
          <w:p w14:paraId="6F786986" w14:textId="77777777" w:rsidR="0091360B" w:rsidRDefault="009E0EF0">
            <w:pPr>
              <w:spacing w:line="256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61-75%: közepes </w:t>
            </w:r>
          </w:p>
          <w:p w14:paraId="79753F6C" w14:textId="77777777" w:rsidR="0091360B" w:rsidRDefault="009E0EF0">
            <w:pPr>
              <w:spacing w:line="240" w:lineRule="auto"/>
              <w:ind w:left="27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51-65%: elégséges </w:t>
            </w:r>
          </w:p>
          <w:p w14:paraId="220F1B48" w14:textId="77777777" w:rsidR="0091360B" w:rsidRDefault="0091360B">
            <w:pPr>
              <w:spacing w:line="240" w:lineRule="auto"/>
              <w:ind w:left="276"/>
              <w:rPr>
                <w:rFonts w:ascii="Calibri" w:eastAsia="Calibri" w:hAnsi="Calibri" w:cs="Calibri"/>
              </w:rPr>
            </w:pPr>
          </w:p>
          <w:p w14:paraId="3896552D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Ez a kurzus a B-TX-201, Divat és textil  design alapok 2. tantárgy része, melyet a következők valamelyikével</w:t>
            </w:r>
          </w:p>
          <w:p w14:paraId="7A4E65C7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B-TX-201-KÖTŐ</w:t>
            </w:r>
          </w:p>
          <w:p w14:paraId="2CA3799B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B-TX-201-MINTA</w:t>
            </w:r>
          </w:p>
          <w:p w14:paraId="167D01F5" w14:textId="77777777" w:rsidR="0091360B" w:rsidRDefault="009E0EF0">
            <w:pPr>
              <w:numPr>
                <w:ilvl w:val="0"/>
                <w:numId w:val="1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B-TX-201-SZÖVŐ</w:t>
            </w:r>
          </w:p>
          <w:p w14:paraId="54C0D4E4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illetve az összes alábbi kurzussal együtt alkot:</w:t>
            </w:r>
          </w:p>
          <w:p w14:paraId="04B41436" w14:textId="77777777" w:rsidR="0091360B" w:rsidRDefault="009E0EF0">
            <w:pPr>
              <w:numPr>
                <w:ilvl w:val="0"/>
                <w:numId w:val="12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B-TX-201-TEXTIL-ES-VISELETTÖRT</w:t>
            </w:r>
          </w:p>
          <w:p w14:paraId="0B7805E1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B-TX-201-SZGEP-ISM-ÖLTK</w:t>
            </w: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IEG-CSOP</w:t>
            </w:r>
          </w:p>
          <w:p w14:paraId="16864D4D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B-TX-201-ÁBRÁZOLÁS</w:t>
            </w:r>
          </w:p>
          <w:p w14:paraId="39503E2B" w14:textId="77777777" w:rsidR="0091360B" w:rsidRDefault="009E0EF0">
            <w:pPr>
              <w:numPr>
                <w:ilvl w:val="0"/>
                <w:numId w:val="1"/>
              </w:num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B-TX-201-NÉPRAJZ</w:t>
            </w:r>
          </w:p>
          <w:p w14:paraId="566DBE21" w14:textId="77777777" w:rsidR="0091360B" w:rsidRDefault="0091360B">
            <w:pPr>
              <w:spacing w:line="240" w:lineRule="auto"/>
              <w:ind w:left="720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4B23CEE8" w14:textId="77777777" w:rsidR="0091360B" w:rsidRDefault="009E0EF0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A kurzus három feladatból (Tervezés, Szakoktatás, Technológia) áll, melyekből a hallgatók külön-külön kapnak jegyet.</w:t>
            </w:r>
          </w:p>
          <w:p w14:paraId="37C568BB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 tantárgyi jegy kiszámítása során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az Öltözékkiegészítő-Kötő, Öltözékkiegészítő-Szövő vagy Öl</w:t>
            </w:r>
            <w:r>
              <w:rPr>
                <w:rFonts w:ascii="Calibri" w:eastAsia="Calibri" w:hAnsi="Calibri" w:cs="Calibri"/>
              </w:rPr>
              <w:t>tözékkiegészítő-Minta szakpár szerint a két Tervezés feladat jegye duplán számít és ezzel együtt az összes feladatra kapott részjegyet, illetve a Textil és viselettörténet, Számítógépes ismeretek, Ábrázolás és Néprajz kurzusok jegyeit átlagoljuk, majd a ke</w:t>
            </w:r>
            <w:r>
              <w:rPr>
                <w:rFonts w:ascii="Calibri" w:eastAsia="Calibri" w:hAnsi="Calibri" w:cs="Calibri"/>
              </w:rPr>
              <w:t>rekítés általános szabályait alkalmazzuk.</w:t>
            </w:r>
          </w:p>
          <w:p w14:paraId="2B4FAE98" w14:textId="77777777" w:rsidR="0091360B" w:rsidRDefault="0091360B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  <w:p w14:paraId="2AE9BCD6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360B" w14:paraId="578E15EF" w14:textId="77777777">
        <w:trPr>
          <w:trHeight w:val="1351"/>
        </w:trPr>
        <w:tc>
          <w:tcPr>
            <w:tcW w:w="9465" w:type="dxa"/>
            <w:gridSpan w:val="5"/>
          </w:tcPr>
          <w:p w14:paraId="2620B4EC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Kötelező irodalom: </w:t>
            </w:r>
          </w:p>
          <w:p w14:paraId="4FC97FED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Peacock: Öltözékkiegészítők ; Cser kiadó Bp 2005.</w:t>
            </w:r>
          </w:p>
          <w:p w14:paraId="003D77CD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12998A3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Ajánlott irodalom:</w:t>
            </w:r>
          </w:p>
          <w:p w14:paraId="43D182A7" w14:textId="77777777" w:rsidR="0091360B" w:rsidRDefault="0091360B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360B" w14:paraId="08301B9E" w14:textId="77777777">
        <w:trPr>
          <w:trHeight w:val="1096"/>
        </w:trPr>
        <w:tc>
          <w:tcPr>
            <w:tcW w:w="9465" w:type="dxa"/>
            <w:gridSpan w:val="5"/>
          </w:tcPr>
          <w:p w14:paraId="4E7F83D7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</w:p>
          <w:p w14:paraId="74984719" w14:textId="593D9569" w:rsidR="009E0EF0" w:rsidRPr="009E0EF0" w:rsidRDefault="009E0EF0" w:rsidP="009E0E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E0EF0">
              <w:rPr>
                <w:rFonts w:ascii="Calibri" w:eastAsia="Times New Roman" w:hAnsi="Calibri" w:cs="Calibri"/>
                <w:lang w:val="hu-HU"/>
              </w:rPr>
              <w:t>„A jelen kurzus, illetve az annak során végzett tevékenység az Egyetem 2021. szeptember 1-én hatályba lépett Szellemitulajdon-kezelési Szabályzat 6. § (1) bekezdésének hatálya alá esik, így a résztvevő hallgatók a Szabályzat 6. § (3) bekezdésének megfelelően szerződést kötnek az Egyetemmel többek között arról, hogy a kurzus során előállított szellemi alkotásaikkal kapcsolatos vagyoni jogok, felhasználási jogok átadásra kerülnek az Egyetem részére a hivatkozott szerződésben meghatározott feltétek szerint. Továbbá, a Hallgató a teljes kurzussal kapcsolatban teljeskörű titoktartásra kötelezett - különösen a kurzus tárgyával, a tevékenységgel és az elkészült alkotásokkal, munkákkal, egyéb eredményekkel, továbbá azok elkészítésének körülményeivel kapcsolatban - így azokról információt mással nem közölhet, nem publikálhat, nem hozhat nyilvánosságra, kivéve, ha a kurzus elvégzéséhez aláírt írásbeli szerződésben ettől eltérően rendelkeznek.</w:t>
            </w:r>
          </w:p>
          <w:p w14:paraId="10EC6DD1" w14:textId="77777777" w:rsidR="009E0EF0" w:rsidRPr="009E0EF0" w:rsidRDefault="009E0EF0" w:rsidP="009E0E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E0EF0">
              <w:rPr>
                <w:rFonts w:ascii="Calibri" w:eastAsia="Times New Roman" w:hAnsi="Calibri" w:cs="Calibri"/>
                <w:lang w:val="hu-HU"/>
              </w:rPr>
              <w:t>Fentiek elfogadása a kurzus felvételének alapfeltétele. A „tárgyfelvétel” menüpont kiválasztásával a hallgató kijelenti, hogy tudomással bír ezekről a körülményekről és a vonatkozó szerződés megkötésében közreműködik.”</w:t>
            </w:r>
          </w:p>
          <w:p w14:paraId="00EC66CB" w14:textId="2A2E54FF" w:rsidR="009E0EF0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1360B" w14:paraId="1FF56F9C" w14:textId="77777777">
        <w:tc>
          <w:tcPr>
            <w:tcW w:w="9465" w:type="dxa"/>
            <w:gridSpan w:val="5"/>
            <w:tcBorders>
              <w:top w:val="single" w:sz="4" w:space="0" w:color="000000"/>
            </w:tcBorders>
          </w:tcPr>
          <w:p w14:paraId="38A033C6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</w:t>
            </w:r>
          </w:p>
          <w:p w14:paraId="74EEFAD2" w14:textId="77777777" w:rsidR="0091360B" w:rsidRDefault="009E0EF0">
            <w:pPr>
              <w:numPr>
                <w:ilvl w:val="1"/>
                <w:numId w:val="10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  <w:p w14:paraId="0F19422D" w14:textId="77777777" w:rsidR="0091360B" w:rsidRDefault="009E0EF0">
            <w:pPr>
              <w:numPr>
                <w:ilvl w:val="1"/>
                <w:numId w:val="10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felmentés adható egyes kompetenciák megszerzése, feladatok teljesítése alól, </w:t>
            </w:r>
          </w:p>
          <w:p w14:paraId="570C83CD" w14:textId="77777777" w:rsidR="0091360B" w:rsidRDefault="009E0EF0">
            <w:pPr>
              <w:numPr>
                <w:ilvl w:val="1"/>
                <w:numId w:val="10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más, tevékenységgel egyes feladatok kiválhatók, </w:t>
            </w:r>
          </w:p>
          <w:p w14:paraId="162925F1" w14:textId="77777777" w:rsidR="0091360B" w:rsidRDefault="009E0EF0">
            <w:pPr>
              <w:numPr>
                <w:ilvl w:val="1"/>
                <w:numId w:val="10"/>
              </w:numPr>
              <w:spacing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teljes felmentés adható.</w:t>
            </w:r>
          </w:p>
          <w:p w14:paraId="43A1598E" w14:textId="77777777" w:rsidR="0091360B" w:rsidRDefault="0091360B">
            <w:pPr>
              <w:spacing w:line="240" w:lineRule="auto"/>
              <w:ind w:left="1056"/>
              <w:jc w:val="both"/>
              <w:rPr>
                <w:rFonts w:ascii="Calibri" w:eastAsia="Calibri" w:hAnsi="Calibri" w:cs="Calibri"/>
                <w:i/>
              </w:rPr>
            </w:pPr>
          </w:p>
        </w:tc>
      </w:tr>
      <w:tr w:rsidR="0091360B" w14:paraId="6F485D67" w14:textId="77777777">
        <w:trPr>
          <w:trHeight w:val="271"/>
        </w:trPr>
        <w:tc>
          <w:tcPr>
            <w:tcW w:w="9465" w:type="dxa"/>
            <w:gridSpan w:val="5"/>
          </w:tcPr>
          <w:p w14:paraId="25C7710A" w14:textId="77777777" w:rsidR="0091360B" w:rsidRDefault="009E0EF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Tanórán kívüli konzultációs időpontok és helyszín: </w:t>
            </w:r>
          </w:p>
        </w:tc>
      </w:tr>
    </w:tbl>
    <w:p w14:paraId="46343147" w14:textId="77777777" w:rsidR="0091360B" w:rsidRDefault="0091360B">
      <w:pPr>
        <w:spacing w:after="160" w:line="259" w:lineRule="auto"/>
      </w:pPr>
    </w:p>
    <w:sectPr w:rsidR="0091360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315"/>
    <w:multiLevelType w:val="multilevel"/>
    <w:tmpl w:val="1744D4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20D25AA"/>
    <w:multiLevelType w:val="multilevel"/>
    <w:tmpl w:val="603AF2E8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1BE"/>
    <w:multiLevelType w:val="multilevel"/>
    <w:tmpl w:val="4F0AB6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83222B"/>
    <w:multiLevelType w:val="multilevel"/>
    <w:tmpl w:val="26A6373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516E54"/>
    <w:multiLevelType w:val="multilevel"/>
    <w:tmpl w:val="C1D47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C35F89"/>
    <w:multiLevelType w:val="multilevel"/>
    <w:tmpl w:val="9B8A9A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736A77"/>
    <w:multiLevelType w:val="multilevel"/>
    <w:tmpl w:val="6B8EB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AB1FC5"/>
    <w:multiLevelType w:val="multilevel"/>
    <w:tmpl w:val="0AFCA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F42909"/>
    <w:multiLevelType w:val="multilevel"/>
    <w:tmpl w:val="022CC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0D6361"/>
    <w:multiLevelType w:val="multilevel"/>
    <w:tmpl w:val="79123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DD54D91"/>
    <w:multiLevelType w:val="multilevel"/>
    <w:tmpl w:val="16BCAF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147777"/>
    <w:multiLevelType w:val="multilevel"/>
    <w:tmpl w:val="A2F2C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60B"/>
    <w:rsid w:val="0091360B"/>
    <w:rsid w:val="009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BB4D"/>
  <w15:docId w15:val="{AF51A50A-39CF-4E8E-914D-F11FDA0A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dnar.eniko@g.mom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ZUBx+T+DcnHJgOAc9T4YPZ/1uA==">AMUW2mXrG2OBquiLBRH+2biCr4AIk2WQc7JFb2BPQn8aux0vOCmKhGjCtPgGzm7OxFnpwkx5DH6oZwrKi5cDUfLjHFnUesPcLExEcbJ0Zi4W7TCeB3IoXzkQcN5xk+kH64PoDbjvxoEXqI3xnAcKySzZBIIsd0zxiRa9cqIm5Y2erdkE33xYNPW10LrKeV60zz2rHxSf0wemiIZlAVqQ+qhaCDn4ij00iXKxEOGZVsn5Dkw9y4L/XcQVetLhkaCgnzJXvfBz2wsP6W6DkFunIBSkVSqlgV6oHCKz02TffPo8DVnFsiG6iW5N0QWBO6QY9OAksZTLdGr0IzpV7K2akPjEeE+Gh2KosCDARLn6sjnPq98NGMg+V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simandika@sulid.hu</cp:lastModifiedBy>
  <cp:revision>2</cp:revision>
  <dcterms:created xsi:type="dcterms:W3CDTF">2022-02-10T13:43:00Z</dcterms:created>
  <dcterms:modified xsi:type="dcterms:W3CDTF">2022-02-10T13:44:00Z</dcterms:modified>
</cp:coreProperties>
</file>