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Kurzusleírás (tematika)</w:t>
      </w:r>
    </w:p>
    <w:tbl>
      <w:tblPr>
        <w:tblStyle w:val="Table1"/>
        <w:tblW w:w="9498.0" w:type="dxa"/>
        <w:jc w:val="left"/>
        <w:tblInd w:w="-15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200"/>
        <w:gridCol w:w="1911"/>
        <w:gridCol w:w="1560"/>
        <w:gridCol w:w="1559"/>
        <w:gridCol w:w="2268"/>
        <w:tblGridChange w:id="0">
          <w:tblGrid>
            <w:gridCol w:w="2200"/>
            <w:gridCol w:w="1911"/>
            <w:gridCol w:w="1560"/>
            <w:gridCol w:w="1559"/>
            <w:gridCol w:w="2268"/>
          </w:tblGrid>
        </w:tblGridChange>
      </w:tblGrid>
      <w:tr>
        <w:trPr>
          <w:cantSplit w:val="0"/>
          <w:trHeight w:val="567" w:hRule="atLeast"/>
          <w:tblHeader w:val="0"/>
        </w:trPr>
        <w:tc>
          <w:tcPr>
            <w:gridSpan w:val="5"/>
          </w:tcPr>
          <w:p w:rsidR="00000000" w:rsidDel="00000000" w:rsidP="00000000" w:rsidRDefault="00000000" w:rsidRPr="00000000" w14:paraId="00000003">
            <w:pPr>
              <w:spacing w:after="0" w:line="240" w:lineRule="auto"/>
              <w:rPr/>
            </w:pPr>
            <w:bookmarkStart w:colFirst="0" w:colLast="0" w:name="_heading=h.30j0zll" w:id="1"/>
            <w:bookmarkEnd w:id="1"/>
            <w:r w:rsidDel="00000000" w:rsidR="00000000" w:rsidRPr="00000000">
              <w:rPr>
                <w:rtl w:val="0"/>
              </w:rPr>
              <w:t xml:space="preserve">Kurzus neve: Design ábrázolás (BA1Rajz2)</w:t>
            </w:r>
          </w:p>
        </w:tc>
      </w:tr>
      <w:tr>
        <w:trPr>
          <w:cantSplit w:val="0"/>
          <w:trHeight w:val="567" w:hRule="atLeast"/>
          <w:tblHeader w:val="0"/>
        </w:trPr>
        <w:tc>
          <w:tcPr>
            <w:gridSpan w:val="5"/>
          </w:tcPr>
          <w:p w:rsidR="00000000" w:rsidDel="00000000" w:rsidP="00000000" w:rsidRDefault="00000000" w:rsidRPr="00000000" w14:paraId="00000008">
            <w:pPr>
              <w:spacing w:after="0" w:line="240" w:lineRule="auto"/>
              <w:rPr/>
            </w:pPr>
            <w:bookmarkStart w:colFirst="0" w:colLast="0" w:name="_heading=h.1fob9te" w:id="2"/>
            <w:bookmarkEnd w:id="2"/>
            <w:r w:rsidDel="00000000" w:rsidR="00000000" w:rsidRPr="00000000">
              <w:rPr>
                <w:rtl w:val="0"/>
              </w:rPr>
              <w:t xml:space="preserve">A kurzus oktatója/i, elérhetősége(i):Szegedi Csaba DLA</w:t>
            </w:r>
          </w:p>
          <w:p w:rsidR="00000000" w:rsidDel="00000000" w:rsidP="00000000" w:rsidRDefault="00000000" w:rsidRPr="00000000" w14:paraId="00000009">
            <w:pPr>
              <w:spacing w:after="0" w:line="240" w:lineRule="auto"/>
              <w:rPr/>
            </w:pPr>
            <w:bookmarkStart w:colFirst="0" w:colLast="0" w:name="_heading=h.clqu4p7ef3p2" w:id="3"/>
            <w:bookmarkEnd w:id="3"/>
            <w:hyperlink r:id="rId7">
              <w:r w:rsidDel="00000000" w:rsidR="00000000" w:rsidRPr="00000000">
                <w:rPr>
                  <w:color w:val="1155cc"/>
                  <w:u w:val="single"/>
                  <w:rtl w:val="0"/>
                </w:rPr>
                <w:t xml:space="preserve">szegedi@mome.hu</w:t>
              </w:r>
            </w:hyperlink>
            <w:r w:rsidDel="00000000" w:rsidR="00000000" w:rsidRPr="00000000">
              <w:rPr>
                <w:rtl w:val="0"/>
              </w:rPr>
              <w:t xml:space="preserve">, </w:t>
            </w:r>
            <w:hyperlink r:id="rId8">
              <w:r w:rsidDel="00000000" w:rsidR="00000000" w:rsidRPr="00000000">
                <w:rPr>
                  <w:color w:val="1155cc"/>
                  <w:u w:val="single"/>
                  <w:rtl w:val="0"/>
                </w:rPr>
                <w:t xml:space="preserve">szegedi@g.mome.hu</w:t>
              </w:r>
            </w:hyperlink>
            <w:r w:rsidDel="00000000" w:rsidR="00000000" w:rsidRPr="00000000">
              <w:rPr>
                <w:rtl w:val="0"/>
              </w:rPr>
              <w:t xml:space="preserve">,  +36 20 4608055, </w:t>
            </w:r>
          </w:p>
        </w:tc>
      </w:tr>
      <w:tr>
        <w:trPr>
          <w:cantSplit w:val="0"/>
          <w:trHeight w:val="705" w:hRule="atLeast"/>
          <w:tblHeader w:val="0"/>
        </w:trPr>
        <w:tc>
          <w:tcPr/>
          <w:p w:rsidR="00000000" w:rsidDel="00000000" w:rsidP="00000000" w:rsidRDefault="00000000" w:rsidRPr="00000000" w14:paraId="0000000E">
            <w:pPr>
              <w:spacing w:after="0" w:line="240" w:lineRule="auto"/>
              <w:rPr/>
            </w:pPr>
            <w:r w:rsidDel="00000000" w:rsidR="00000000" w:rsidRPr="00000000">
              <w:rPr>
                <w:rtl w:val="0"/>
              </w:rPr>
              <w:t xml:space="preserve">Kód: B-FR-203</w:t>
            </w:r>
          </w:p>
          <w:p w:rsidR="00000000" w:rsidDel="00000000" w:rsidP="00000000" w:rsidRDefault="00000000" w:rsidRPr="00000000" w14:paraId="0000000F">
            <w:pPr>
              <w:spacing w:after="0" w:line="240" w:lineRule="auto"/>
              <w:rPr/>
            </w:pPr>
            <w:r w:rsidDel="00000000" w:rsidR="00000000" w:rsidRPr="00000000">
              <w:rPr>
                <w:rtl w:val="0"/>
              </w:rPr>
            </w:r>
          </w:p>
        </w:tc>
        <w:tc>
          <w:tcPr/>
          <w:p w:rsidR="00000000" w:rsidDel="00000000" w:rsidP="00000000" w:rsidRDefault="00000000" w:rsidRPr="00000000" w14:paraId="00000010">
            <w:pPr>
              <w:spacing w:after="0" w:line="240" w:lineRule="auto"/>
              <w:rPr/>
            </w:pPr>
            <w:r w:rsidDel="00000000" w:rsidR="00000000" w:rsidRPr="00000000">
              <w:rPr>
                <w:rtl w:val="0"/>
              </w:rPr>
              <w:t xml:space="preserve">Kapcsolódó tanterv (szak/szint): </w:t>
            </w:r>
          </w:p>
          <w:p w:rsidR="00000000" w:rsidDel="00000000" w:rsidP="00000000" w:rsidRDefault="00000000" w:rsidRPr="00000000" w14:paraId="00000011">
            <w:pPr>
              <w:spacing w:after="0" w:line="240" w:lineRule="auto"/>
              <w:rPr/>
            </w:pPr>
            <w:r w:rsidDel="00000000" w:rsidR="00000000" w:rsidRPr="00000000">
              <w:rPr>
                <w:rtl w:val="0"/>
              </w:rPr>
              <w:t xml:space="preserve">Formatervezés BA1</w:t>
            </w:r>
          </w:p>
        </w:tc>
        <w:tc>
          <w:tcPr/>
          <w:p w:rsidR="00000000" w:rsidDel="00000000" w:rsidP="00000000" w:rsidRDefault="00000000" w:rsidRPr="00000000" w14:paraId="00000012">
            <w:pPr>
              <w:spacing w:after="0" w:line="240" w:lineRule="auto"/>
              <w:rPr/>
            </w:pPr>
            <w:r w:rsidDel="00000000" w:rsidR="00000000" w:rsidRPr="00000000">
              <w:rPr>
                <w:rtl w:val="0"/>
              </w:rPr>
              <w:t xml:space="preserve">A tantárgy helye a tantervben (szemeszter): </w:t>
            </w:r>
          </w:p>
          <w:p w:rsidR="00000000" w:rsidDel="00000000" w:rsidP="00000000" w:rsidRDefault="00000000" w:rsidRPr="00000000" w14:paraId="00000013">
            <w:pPr>
              <w:spacing w:after="0" w:line="240" w:lineRule="auto"/>
              <w:rPr/>
            </w:pPr>
            <w:r w:rsidDel="00000000" w:rsidR="00000000" w:rsidRPr="00000000">
              <w:rPr>
                <w:rtl w:val="0"/>
              </w:rPr>
              <w:t xml:space="preserve">tavaszi szemeszter</w:t>
            </w:r>
          </w:p>
        </w:tc>
        <w:tc>
          <w:tcPr/>
          <w:p w:rsidR="00000000" w:rsidDel="00000000" w:rsidP="00000000" w:rsidRDefault="00000000" w:rsidRPr="00000000" w14:paraId="00000014">
            <w:pPr>
              <w:spacing w:after="0" w:line="240" w:lineRule="auto"/>
              <w:rPr/>
            </w:pPr>
            <w:r w:rsidDel="00000000" w:rsidR="00000000" w:rsidRPr="00000000">
              <w:rPr>
                <w:rtl w:val="0"/>
              </w:rPr>
              <w:t xml:space="preserve">Kredit: </w:t>
            </w:r>
          </w:p>
          <w:p w:rsidR="00000000" w:rsidDel="00000000" w:rsidP="00000000" w:rsidRDefault="00000000" w:rsidRPr="00000000" w14:paraId="00000015">
            <w:pPr>
              <w:spacing w:after="0" w:line="240" w:lineRule="auto"/>
              <w:rPr/>
            </w:pPr>
            <w:r w:rsidDel="00000000" w:rsidR="00000000" w:rsidRPr="00000000">
              <w:rPr>
                <w:rtl w:val="0"/>
              </w:rPr>
              <w:t xml:space="preserve">5 kredit </w:t>
            </w:r>
          </w:p>
          <w:p w:rsidR="00000000" w:rsidDel="00000000" w:rsidP="00000000" w:rsidRDefault="00000000" w:rsidRPr="00000000" w14:paraId="00000016">
            <w:pPr>
              <w:spacing w:after="0" w:line="240" w:lineRule="auto"/>
              <w:rPr/>
            </w:pPr>
            <w:r w:rsidDel="00000000" w:rsidR="00000000" w:rsidRPr="00000000">
              <w:rPr>
                <w:rtl w:val="0"/>
              </w:rPr>
            </w:r>
          </w:p>
        </w:tc>
        <w:tc>
          <w:tcPr/>
          <w:p w:rsidR="00000000" w:rsidDel="00000000" w:rsidP="00000000" w:rsidRDefault="00000000" w:rsidRPr="00000000" w14:paraId="00000017">
            <w:pPr>
              <w:spacing w:after="0" w:line="240" w:lineRule="auto"/>
              <w:rPr/>
            </w:pPr>
            <w:r w:rsidDel="00000000" w:rsidR="00000000" w:rsidRPr="00000000">
              <w:rPr>
                <w:rtl w:val="0"/>
              </w:rPr>
              <w:t xml:space="preserve">Tanóraszám: 36</w:t>
            </w:r>
          </w:p>
          <w:p w:rsidR="00000000" w:rsidDel="00000000" w:rsidP="00000000" w:rsidRDefault="00000000" w:rsidRPr="00000000" w14:paraId="00000018">
            <w:pPr>
              <w:spacing w:after="0" w:line="240" w:lineRule="auto"/>
              <w:rPr/>
            </w:pPr>
            <w:r w:rsidDel="00000000" w:rsidR="00000000" w:rsidRPr="00000000">
              <w:rPr>
                <w:rtl w:val="0"/>
              </w:rPr>
              <w:t xml:space="preserve">Egyéni hallgatói munkaóra:</w:t>
            </w:r>
          </w:p>
        </w:tc>
      </w:tr>
      <w:tr>
        <w:trPr>
          <w:cantSplit w:val="0"/>
          <w:trHeight w:val="705" w:hRule="atLeast"/>
          <w:tblHeader w:val="0"/>
        </w:trPr>
        <w:tc>
          <w:tcPr/>
          <w:p w:rsidR="00000000" w:rsidDel="00000000" w:rsidP="00000000" w:rsidRDefault="00000000" w:rsidRPr="00000000" w14:paraId="00000019">
            <w:pPr>
              <w:spacing w:after="0" w:line="240" w:lineRule="auto"/>
              <w:rPr/>
            </w:pPr>
            <w:r w:rsidDel="00000000" w:rsidR="00000000" w:rsidRPr="00000000">
              <w:rPr>
                <w:rtl w:val="0"/>
              </w:rPr>
              <w:t xml:space="preserve">Kapcsolt kódok:</w:t>
            </w:r>
          </w:p>
        </w:tc>
        <w:tc>
          <w:tcPr/>
          <w:p w:rsidR="00000000" w:rsidDel="00000000" w:rsidP="00000000" w:rsidRDefault="00000000" w:rsidRPr="00000000" w14:paraId="0000001A">
            <w:pPr>
              <w:spacing w:after="0" w:line="240" w:lineRule="auto"/>
              <w:rPr/>
            </w:pPr>
            <w:r w:rsidDel="00000000" w:rsidR="00000000" w:rsidRPr="00000000">
              <w:rPr>
                <w:rtl w:val="0"/>
              </w:rPr>
              <w:t xml:space="preserve">Típus: (szeminárium/előadás/</w:t>
            </w:r>
            <w:r w:rsidDel="00000000" w:rsidR="00000000" w:rsidRPr="00000000">
              <w:rPr>
                <w:u w:val="single"/>
                <w:rtl w:val="0"/>
              </w:rPr>
              <w:t xml:space="preserve">gyakorlat</w:t>
            </w:r>
            <w:r w:rsidDel="00000000" w:rsidR="00000000" w:rsidRPr="00000000">
              <w:rPr>
                <w:rtl w:val="0"/>
              </w:rPr>
              <w:t xml:space="preserve">/konzultáció stb.)</w:t>
            </w:r>
          </w:p>
        </w:tc>
        <w:tc>
          <w:tcPr/>
          <w:p w:rsidR="00000000" w:rsidDel="00000000" w:rsidP="00000000" w:rsidRDefault="00000000" w:rsidRPr="00000000" w14:paraId="0000001B">
            <w:pPr>
              <w:spacing w:after="0" w:line="240" w:lineRule="auto"/>
              <w:rPr/>
            </w:pPr>
            <w:r w:rsidDel="00000000" w:rsidR="00000000" w:rsidRPr="00000000">
              <w:rPr>
                <w:rtl w:val="0"/>
              </w:rPr>
              <w:t xml:space="preserve">Szab.vál-ként felvehető-e?</w:t>
            </w:r>
          </w:p>
        </w:tc>
        <w:tc>
          <w:tcPr>
            <w:gridSpan w:val="2"/>
          </w:tcPr>
          <w:p w:rsidR="00000000" w:rsidDel="00000000" w:rsidP="00000000" w:rsidRDefault="00000000" w:rsidRPr="00000000" w14:paraId="0000001C">
            <w:pPr>
              <w:spacing w:after="0" w:line="240" w:lineRule="auto"/>
              <w:rPr/>
            </w:pPr>
            <w:r w:rsidDel="00000000" w:rsidR="00000000" w:rsidRPr="00000000">
              <w:rPr>
                <w:rtl w:val="0"/>
              </w:rPr>
              <w:t xml:space="preserve">Szab.vál. esetén sajátos előfeltételek:</w:t>
            </w:r>
          </w:p>
          <w:p w:rsidR="00000000" w:rsidDel="00000000" w:rsidP="00000000" w:rsidRDefault="00000000" w:rsidRPr="00000000" w14:paraId="0000001D">
            <w:pPr>
              <w:tabs>
                <w:tab w:val="left" w:pos="448"/>
                <w:tab w:val="left" w:pos="2173"/>
              </w:tabs>
              <w:spacing w:after="0" w:line="240" w:lineRule="auto"/>
              <w:rPr/>
            </w:pPr>
            <w:r w:rsidDel="00000000" w:rsidR="00000000" w:rsidRPr="00000000">
              <w:rPr>
                <w:rtl w:val="0"/>
              </w:rPr>
            </w:r>
          </w:p>
        </w:tc>
      </w:tr>
      <w:tr>
        <w:trPr>
          <w:cantSplit w:val="0"/>
          <w:trHeight w:val="705" w:hRule="atLeast"/>
          <w:tblHeader w:val="0"/>
        </w:trPr>
        <w:tc>
          <w:tcPr>
            <w:gridSpan w:val="5"/>
          </w:tcPr>
          <w:p w:rsidR="00000000" w:rsidDel="00000000" w:rsidP="00000000" w:rsidRDefault="00000000" w:rsidRPr="00000000" w14:paraId="0000001F">
            <w:pPr>
              <w:spacing w:after="0" w:line="240" w:lineRule="auto"/>
              <w:rPr/>
            </w:pPr>
            <w:r w:rsidDel="00000000" w:rsidR="00000000" w:rsidRPr="00000000">
              <w:rPr>
                <w:rtl w:val="0"/>
              </w:rPr>
              <w:t xml:space="preserve">A kurzus kapcsolatai (előfeltételek, párhuzamosságok): </w:t>
            </w:r>
          </w:p>
          <w:p w:rsidR="00000000" w:rsidDel="00000000" w:rsidP="00000000" w:rsidRDefault="00000000" w:rsidRPr="00000000" w14:paraId="00000020">
            <w:pPr>
              <w:spacing w:after="0" w:line="240" w:lineRule="auto"/>
              <w:ind w:left="720" w:firstLine="0"/>
              <w:rPr/>
            </w:pPr>
            <w:r w:rsidDel="00000000" w:rsidR="00000000" w:rsidRPr="00000000">
              <w:rPr>
                <w:rtl w:val="0"/>
              </w:rPr>
              <w:t xml:space="preserve">előfeltétel: BA1 Rajz1 kurzus sikeres elvégzése</w:t>
            </w:r>
          </w:p>
          <w:p w:rsidR="00000000" w:rsidDel="00000000" w:rsidP="00000000" w:rsidRDefault="00000000" w:rsidRPr="00000000" w14:paraId="00000021">
            <w:pPr>
              <w:spacing w:after="0" w:line="240" w:lineRule="auto"/>
              <w:ind w:left="720" w:firstLine="0"/>
              <w:rPr>
                <w:u w:val="none"/>
              </w:rPr>
            </w:pPr>
            <w:r w:rsidDel="00000000" w:rsidR="00000000" w:rsidRPr="00000000">
              <w:rPr>
                <w:rtl w:val="0"/>
              </w:rPr>
              <w:t xml:space="preserve">párhuzamos követelmény: </w:t>
            </w:r>
            <w:r w:rsidDel="00000000" w:rsidR="00000000" w:rsidRPr="00000000">
              <w:rPr>
                <w:rtl w:val="0"/>
              </w:rPr>
            </w:r>
          </w:p>
        </w:tc>
      </w:tr>
      <w:tr>
        <w:trPr>
          <w:cantSplit w:val="0"/>
          <w:trHeight w:val="903" w:hRule="atLeast"/>
          <w:tblHeader w:val="0"/>
        </w:trPr>
        <w:tc>
          <w:tcPr>
            <w:gridSpan w:val="5"/>
          </w:tcPr>
          <w:p w:rsidR="00000000" w:rsidDel="00000000" w:rsidP="00000000" w:rsidRDefault="00000000" w:rsidRPr="00000000" w14:paraId="00000026">
            <w:pPr>
              <w:spacing w:after="0" w:line="240" w:lineRule="auto"/>
              <w:rPr/>
            </w:pPr>
            <w:r w:rsidDel="00000000" w:rsidR="00000000" w:rsidRPr="00000000">
              <w:rPr>
                <w:rtl w:val="0"/>
              </w:rPr>
              <w:t xml:space="preserve">A kurzus célja és alapelvei: </w:t>
            </w:r>
          </w:p>
          <w:p w:rsidR="00000000" w:rsidDel="00000000" w:rsidP="00000000" w:rsidRDefault="00000000" w:rsidRPr="00000000" w14:paraId="00000027">
            <w:pPr>
              <w:spacing w:after="0" w:line="240" w:lineRule="auto"/>
              <w:rPr/>
            </w:pPr>
            <w:r w:rsidDel="00000000" w:rsidR="00000000" w:rsidRPr="00000000">
              <w:rPr>
                <w:rFonts w:ascii="Times New Roman" w:cs="Times New Roman" w:eastAsia="Times New Roman" w:hAnsi="Times New Roman"/>
                <w:sz w:val="24"/>
                <w:szCs w:val="24"/>
                <w:rtl w:val="0"/>
              </w:rPr>
              <w:t xml:space="preserve">A kurzus célja, hogy a formatervező hallgatók tanulmányozzák a bonyolultabb természeti és ipari tárgyak formai szerkezetét, tömegeit, térbeli helyzetét, környezeti viszonyait. Az tárgyak szerkezeti és formai tanulmányozása, elemzése és együttes rajzi feldolgozása által fejlesszék formaképző, alakító, karakteres megjelenítő és vizualizációs képességüket. Gyakorlati tapasztalatot szerezzenek a felszínen megjelenő komplex formációk származtatás útján feltáruló alapstruktúrája, a belső szerkezet, tömeg és forma összefüggéseiről. </w:t>
            </w:r>
            <w:r w:rsidDel="00000000" w:rsidR="00000000" w:rsidRPr="00000000">
              <w:rPr>
                <w:rtl w:val="0"/>
              </w:rPr>
            </w:r>
          </w:p>
          <w:p w:rsidR="00000000" w:rsidDel="00000000" w:rsidP="00000000" w:rsidRDefault="00000000" w:rsidRPr="00000000" w14:paraId="00000028">
            <w:pPr>
              <w:spacing w:after="0" w:line="240" w:lineRule="auto"/>
              <w:rPr>
                <w:i w:val="1"/>
              </w:rPr>
            </w:pPr>
            <w:r w:rsidDel="00000000" w:rsidR="00000000" w:rsidRPr="00000000">
              <w:rPr>
                <w:i w:val="1"/>
                <w:rtl w:val="0"/>
              </w:rPr>
              <w:t xml:space="preserve">“</w:t>
            </w:r>
            <w:r w:rsidDel="00000000" w:rsidR="00000000" w:rsidRPr="00000000">
              <w:rPr>
                <w:i w:val="1"/>
                <w:sz w:val="23"/>
                <w:szCs w:val="23"/>
                <w:highlight w:val="white"/>
                <w:rtl w:val="0"/>
              </w:rPr>
              <w:t xml:space="preserve">A tantárgy célja önálló, érzékeny alkotói-értelmiségi felkészültség elsajátíttatása. A tér-forma-fény-szín korrelatív összefüggéseinek rajzi, festői, plasztikai megismertetése, megértetése, ezen keresztül a tervezéshez szükséges alapvető ábrázolási, vizualizáló és megjelenítő képesség kialakítása és fejlesztése.</w:t>
            </w:r>
            <w:r w:rsidDel="00000000" w:rsidR="00000000" w:rsidRPr="00000000">
              <w:rPr>
                <w:i w:val="1"/>
                <w:rtl w:val="0"/>
              </w:rPr>
              <w:t xml:space="preserve">”</w:t>
            </w:r>
          </w:p>
          <w:p w:rsidR="00000000" w:rsidDel="00000000" w:rsidP="00000000" w:rsidRDefault="00000000" w:rsidRPr="00000000" w14:paraId="00000029">
            <w:pPr>
              <w:spacing w:after="0" w:line="240" w:lineRule="auto"/>
              <w:rPr>
                <w:i w:val="1"/>
              </w:rPr>
            </w:pPr>
            <w:r w:rsidDel="00000000" w:rsidR="00000000" w:rsidRPr="00000000">
              <w:rPr>
                <w:i w:val="1"/>
                <w:rtl w:val="0"/>
              </w:rPr>
              <w:t xml:space="preserve">(B-FR-203 tantárgy leírása)</w:t>
            </w:r>
          </w:p>
          <w:p w:rsidR="00000000" w:rsidDel="00000000" w:rsidP="00000000" w:rsidRDefault="00000000" w:rsidRPr="00000000" w14:paraId="0000002A">
            <w:pPr>
              <w:spacing w:after="0" w:line="240" w:lineRule="auto"/>
              <w:rPr>
                <w:i w:val="1"/>
              </w:rPr>
            </w:pPr>
            <w:r w:rsidDel="00000000" w:rsidR="00000000" w:rsidRPr="00000000">
              <w:rPr>
                <w:rtl w:val="0"/>
              </w:rPr>
            </w:r>
          </w:p>
        </w:tc>
      </w:tr>
      <w:tr>
        <w:trPr>
          <w:cantSplit w:val="0"/>
          <w:trHeight w:val="2499" w:hRule="atLeast"/>
          <w:tblHeader w:val="0"/>
        </w:trPr>
        <w:tc>
          <w:tcPr>
            <w:gridSpan w:val="5"/>
            <w:tcBorders>
              <w:bottom w:color="000000" w:space="0" w:sz="4" w:val="single"/>
            </w:tcBorders>
          </w:tcPr>
          <w:p w:rsidR="00000000" w:rsidDel="00000000" w:rsidP="00000000" w:rsidRDefault="00000000" w:rsidRPr="00000000" w14:paraId="0000002F">
            <w:pPr>
              <w:spacing w:after="0" w:line="240" w:lineRule="auto"/>
              <w:rPr/>
            </w:pPr>
            <w:r w:rsidDel="00000000" w:rsidR="00000000" w:rsidRPr="00000000">
              <w:rPr>
                <w:rtl w:val="0"/>
              </w:rPr>
              <w:t xml:space="preserve">Tanulási eredmények (fejlesztendő szakmai és általános kompetenciák):</w:t>
            </w:r>
          </w:p>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tabs>
                <w:tab w:val="left" w:pos="2377"/>
                <w:tab w:val="left" w:pos="4641"/>
                <w:tab w:val="left" w:pos="6905"/>
              </w:tabs>
              <w:spacing w:after="0" w:line="240" w:lineRule="auto"/>
              <w:ind w:left="113" w:firstLine="0"/>
              <w:rPr/>
            </w:pPr>
            <w:r w:rsidDel="00000000" w:rsidR="00000000" w:rsidRPr="00000000">
              <w:rPr>
                <w:rtl w:val="0"/>
              </w:rPr>
              <w:t xml:space="preserve">Tudás:</w:t>
            </w:r>
          </w:p>
          <w:p w:rsidR="00000000" w:rsidDel="00000000" w:rsidP="00000000" w:rsidRDefault="00000000" w:rsidRPr="00000000" w14:paraId="00000032">
            <w:pPr>
              <w:tabs>
                <w:tab w:val="left" w:pos="2377"/>
                <w:tab w:val="left" w:pos="4641"/>
                <w:tab w:val="left" w:pos="6905"/>
              </w:tabs>
              <w:spacing w:after="0" w:line="240" w:lineRule="auto"/>
              <w:ind w:left="113" w:firstLine="0"/>
              <w:rPr>
                <w:i w:val="1"/>
                <w:sz w:val="23"/>
                <w:szCs w:val="23"/>
                <w:highlight w:val="white"/>
              </w:rPr>
            </w:pPr>
            <w:r w:rsidDel="00000000" w:rsidR="00000000" w:rsidRPr="00000000">
              <w:rPr>
                <w:i w:val="1"/>
                <w:rtl w:val="0"/>
              </w:rPr>
              <w:t xml:space="preserve">“</w:t>
            </w:r>
            <w:r w:rsidDel="00000000" w:rsidR="00000000" w:rsidRPr="00000000">
              <w:rPr>
                <w:i w:val="1"/>
                <w:sz w:val="23"/>
                <w:szCs w:val="23"/>
                <w:highlight w:val="white"/>
                <w:rtl w:val="0"/>
              </w:rPr>
              <w:t xml:space="preserve">1. Kreatívan, reszponzív módon alkot.</w:t>
            </w:r>
          </w:p>
          <w:p w:rsidR="00000000" w:rsidDel="00000000" w:rsidP="00000000" w:rsidRDefault="00000000" w:rsidRPr="00000000" w14:paraId="00000033">
            <w:pPr>
              <w:tabs>
                <w:tab w:val="left" w:pos="2377"/>
                <w:tab w:val="left" w:pos="4641"/>
                <w:tab w:val="left" w:pos="6905"/>
              </w:tabs>
              <w:spacing w:after="0" w:line="240" w:lineRule="auto"/>
              <w:ind w:left="113" w:firstLine="0"/>
              <w:rPr>
                <w:i w:val="1"/>
                <w:sz w:val="23"/>
                <w:szCs w:val="23"/>
                <w:highlight w:val="white"/>
              </w:rPr>
            </w:pPr>
            <w:r w:rsidDel="00000000" w:rsidR="00000000" w:rsidRPr="00000000">
              <w:rPr>
                <w:i w:val="1"/>
                <w:sz w:val="23"/>
                <w:szCs w:val="23"/>
                <w:highlight w:val="white"/>
                <w:rtl w:val="0"/>
              </w:rPr>
              <w:t xml:space="preserve">2. Alaposan ismeri a professzionális alkotói módszereket.</w:t>
            </w:r>
          </w:p>
          <w:p w:rsidR="00000000" w:rsidDel="00000000" w:rsidP="00000000" w:rsidRDefault="00000000" w:rsidRPr="00000000" w14:paraId="00000034">
            <w:pPr>
              <w:tabs>
                <w:tab w:val="left" w:pos="2377"/>
                <w:tab w:val="left" w:pos="4641"/>
                <w:tab w:val="left" w:pos="6905"/>
              </w:tabs>
              <w:spacing w:after="0" w:line="240" w:lineRule="auto"/>
              <w:ind w:left="113" w:firstLine="0"/>
              <w:rPr>
                <w:i w:val="1"/>
              </w:rPr>
            </w:pPr>
            <w:r w:rsidDel="00000000" w:rsidR="00000000" w:rsidRPr="00000000">
              <w:rPr>
                <w:i w:val="1"/>
                <w:sz w:val="23"/>
                <w:szCs w:val="23"/>
                <w:highlight w:val="white"/>
                <w:rtl w:val="0"/>
              </w:rPr>
              <w:t xml:space="preserve">3. Ismeri a különböző perspetíva rendszereket.</w:t>
            </w:r>
            <w:r w:rsidDel="00000000" w:rsidR="00000000" w:rsidRPr="00000000">
              <w:rPr>
                <w:i w:val="1"/>
                <w:rtl w:val="0"/>
              </w:rPr>
              <w:t xml:space="preserve">”</w:t>
            </w:r>
          </w:p>
          <w:p w:rsidR="00000000" w:rsidDel="00000000" w:rsidP="00000000" w:rsidRDefault="00000000" w:rsidRPr="00000000" w14:paraId="00000035">
            <w:pPr>
              <w:spacing w:after="0" w:line="240" w:lineRule="auto"/>
              <w:rPr>
                <w:i w:val="1"/>
              </w:rPr>
            </w:pPr>
            <w:r w:rsidDel="00000000" w:rsidR="00000000" w:rsidRPr="00000000">
              <w:rPr>
                <w:i w:val="1"/>
                <w:rtl w:val="0"/>
              </w:rPr>
              <w:t xml:space="preserve">(B-FR-203 tantárgy leírása)</w:t>
            </w:r>
          </w:p>
          <w:p w:rsidR="00000000" w:rsidDel="00000000" w:rsidP="00000000" w:rsidRDefault="00000000" w:rsidRPr="00000000" w14:paraId="00000036">
            <w:pPr>
              <w:tabs>
                <w:tab w:val="left" w:pos="2377"/>
                <w:tab w:val="left" w:pos="4641"/>
                <w:tab w:val="left" w:pos="6905"/>
              </w:tabs>
              <w:spacing w:after="0" w:line="240" w:lineRule="auto"/>
              <w:ind w:left="113" w:firstLine="0"/>
              <w:rPr/>
            </w:pPr>
            <w:r w:rsidDel="00000000" w:rsidR="00000000" w:rsidRPr="00000000">
              <w:rPr>
                <w:rtl w:val="0"/>
              </w:rPr>
            </w:r>
          </w:p>
          <w:p w:rsidR="00000000" w:rsidDel="00000000" w:rsidP="00000000" w:rsidRDefault="00000000" w:rsidRPr="00000000" w14:paraId="00000037">
            <w:pPr>
              <w:tabs>
                <w:tab w:val="left" w:pos="2377"/>
                <w:tab w:val="left" w:pos="4641"/>
                <w:tab w:val="left" w:pos="6905"/>
              </w:tabs>
              <w:spacing w:after="0" w:line="240" w:lineRule="auto"/>
              <w:ind w:left="113" w:firstLine="0"/>
              <w:rPr/>
            </w:pPr>
            <w:r w:rsidDel="00000000" w:rsidR="00000000" w:rsidRPr="00000000">
              <w:rPr>
                <w:rtl w:val="0"/>
              </w:rPr>
              <w:t xml:space="preserve">Képesség:</w:t>
            </w:r>
          </w:p>
          <w:p w:rsidR="00000000" w:rsidDel="00000000" w:rsidP="00000000" w:rsidRDefault="00000000" w:rsidRPr="00000000" w14:paraId="00000038">
            <w:pPr>
              <w:tabs>
                <w:tab w:val="left" w:pos="2377"/>
                <w:tab w:val="left" w:pos="4641"/>
                <w:tab w:val="left" w:pos="6905"/>
              </w:tabs>
              <w:spacing w:after="0" w:line="240" w:lineRule="auto"/>
              <w:ind w:left="113" w:firstLine="0"/>
              <w:rPr>
                <w:i w:val="1"/>
              </w:rPr>
            </w:pPr>
            <w:r w:rsidDel="00000000" w:rsidR="00000000" w:rsidRPr="00000000">
              <w:rPr>
                <w:i w:val="1"/>
                <w:rtl w:val="0"/>
              </w:rPr>
              <w:t xml:space="preserve">“</w:t>
            </w:r>
            <w:r w:rsidDel="00000000" w:rsidR="00000000" w:rsidRPr="00000000">
              <w:rPr>
                <w:i w:val="1"/>
                <w:sz w:val="23"/>
                <w:szCs w:val="23"/>
                <w:highlight w:val="white"/>
                <w:rtl w:val="0"/>
              </w:rPr>
              <w:t xml:space="preserve">1. A design és formatervezés aspektusaihoz kapcsolódó néhány más művészeti ágban (pl, szobrászat, festészet, grafika) is alapszinten alkot.</w:t>
            </w:r>
            <w:r w:rsidDel="00000000" w:rsidR="00000000" w:rsidRPr="00000000">
              <w:rPr>
                <w:i w:val="1"/>
                <w:rtl w:val="0"/>
              </w:rPr>
              <w:t xml:space="preserve">”</w:t>
            </w:r>
          </w:p>
          <w:p w:rsidR="00000000" w:rsidDel="00000000" w:rsidP="00000000" w:rsidRDefault="00000000" w:rsidRPr="00000000" w14:paraId="00000039">
            <w:pPr>
              <w:spacing w:after="0" w:line="240" w:lineRule="auto"/>
              <w:rPr>
                <w:i w:val="1"/>
              </w:rPr>
            </w:pPr>
            <w:r w:rsidDel="00000000" w:rsidR="00000000" w:rsidRPr="00000000">
              <w:rPr>
                <w:i w:val="1"/>
                <w:rtl w:val="0"/>
              </w:rPr>
              <w:t xml:space="preserve">(B-FR-203 tantárgy leírása)</w:t>
            </w:r>
          </w:p>
          <w:p w:rsidR="00000000" w:rsidDel="00000000" w:rsidP="00000000" w:rsidRDefault="00000000" w:rsidRPr="00000000" w14:paraId="0000003A">
            <w:pPr>
              <w:tabs>
                <w:tab w:val="left" w:pos="2377"/>
                <w:tab w:val="left" w:pos="4641"/>
                <w:tab w:val="left" w:pos="6905"/>
              </w:tabs>
              <w:spacing w:after="0" w:line="240" w:lineRule="auto"/>
              <w:ind w:left="113" w:firstLine="0"/>
              <w:rPr/>
            </w:pPr>
            <w:r w:rsidDel="00000000" w:rsidR="00000000" w:rsidRPr="00000000">
              <w:rPr>
                <w:rtl w:val="0"/>
              </w:rPr>
            </w:r>
          </w:p>
          <w:p w:rsidR="00000000" w:rsidDel="00000000" w:rsidP="00000000" w:rsidRDefault="00000000" w:rsidRPr="00000000" w14:paraId="0000003B">
            <w:pPr>
              <w:tabs>
                <w:tab w:val="left" w:pos="2377"/>
                <w:tab w:val="left" w:pos="4641"/>
                <w:tab w:val="left" w:pos="6905"/>
              </w:tabs>
              <w:spacing w:after="0" w:line="240" w:lineRule="auto"/>
              <w:ind w:left="113" w:firstLine="0"/>
              <w:rPr/>
            </w:pPr>
            <w:r w:rsidDel="00000000" w:rsidR="00000000" w:rsidRPr="00000000">
              <w:rPr>
                <w:rtl w:val="0"/>
              </w:rPr>
              <w:t xml:space="preserve">Attitűd:</w:t>
            </w:r>
          </w:p>
          <w:p w:rsidR="00000000" w:rsidDel="00000000" w:rsidP="00000000" w:rsidRDefault="00000000" w:rsidRPr="00000000" w14:paraId="0000003C">
            <w:pPr>
              <w:tabs>
                <w:tab w:val="left" w:pos="2377"/>
                <w:tab w:val="left" w:pos="4641"/>
                <w:tab w:val="left" w:pos="6905"/>
              </w:tabs>
              <w:spacing w:after="0" w:line="240" w:lineRule="auto"/>
              <w:ind w:left="113" w:firstLine="0"/>
              <w:rPr>
                <w:i w:val="1"/>
              </w:rPr>
            </w:pPr>
            <w:r w:rsidDel="00000000" w:rsidR="00000000" w:rsidRPr="00000000">
              <w:rPr>
                <w:i w:val="1"/>
                <w:sz w:val="23"/>
                <w:szCs w:val="23"/>
                <w:highlight w:val="white"/>
                <w:rtl w:val="0"/>
              </w:rPr>
              <w:t xml:space="preserve">“1. Nyitott az új ismeretekre, módszerekre, kreatív, dinamikus megvalósítási lehetőségekre.</w:t>
            </w:r>
            <w:r w:rsidDel="00000000" w:rsidR="00000000" w:rsidRPr="00000000">
              <w:rPr>
                <w:i w:val="1"/>
                <w:rtl w:val="0"/>
              </w:rPr>
              <w:t xml:space="preserve">”</w:t>
            </w:r>
          </w:p>
          <w:p w:rsidR="00000000" w:rsidDel="00000000" w:rsidP="00000000" w:rsidRDefault="00000000" w:rsidRPr="00000000" w14:paraId="0000003D">
            <w:pPr>
              <w:spacing w:after="0" w:line="240" w:lineRule="auto"/>
              <w:rPr>
                <w:i w:val="1"/>
              </w:rPr>
            </w:pPr>
            <w:r w:rsidDel="00000000" w:rsidR="00000000" w:rsidRPr="00000000">
              <w:rPr>
                <w:i w:val="1"/>
                <w:rtl w:val="0"/>
              </w:rPr>
              <w:t xml:space="preserve">(B-FR-203 tantárgy leírása)</w:t>
            </w:r>
          </w:p>
          <w:p w:rsidR="00000000" w:rsidDel="00000000" w:rsidP="00000000" w:rsidRDefault="00000000" w:rsidRPr="00000000" w14:paraId="0000003E">
            <w:pPr>
              <w:tabs>
                <w:tab w:val="left" w:pos="2377"/>
                <w:tab w:val="left" w:pos="4641"/>
                <w:tab w:val="left" w:pos="6905"/>
              </w:tabs>
              <w:spacing w:after="0" w:line="240" w:lineRule="auto"/>
              <w:ind w:left="113" w:firstLine="0"/>
              <w:rPr/>
            </w:pPr>
            <w:r w:rsidDel="00000000" w:rsidR="00000000" w:rsidRPr="00000000">
              <w:rPr>
                <w:rtl w:val="0"/>
              </w:rPr>
            </w:r>
          </w:p>
          <w:p w:rsidR="00000000" w:rsidDel="00000000" w:rsidP="00000000" w:rsidRDefault="00000000" w:rsidRPr="00000000" w14:paraId="0000003F">
            <w:pPr>
              <w:tabs>
                <w:tab w:val="left" w:pos="2377"/>
                <w:tab w:val="left" w:pos="4641"/>
                <w:tab w:val="left" w:pos="6905"/>
              </w:tabs>
              <w:spacing w:after="0" w:line="240" w:lineRule="auto"/>
              <w:ind w:left="113" w:firstLine="0"/>
              <w:rPr/>
            </w:pPr>
            <w:r w:rsidDel="00000000" w:rsidR="00000000" w:rsidRPr="00000000">
              <w:rPr>
                <w:rtl w:val="0"/>
              </w:rPr>
              <w:t xml:space="preserve">Autonómia és felelősségvállalás:</w:t>
            </w:r>
          </w:p>
          <w:p w:rsidR="00000000" w:rsidDel="00000000" w:rsidP="00000000" w:rsidRDefault="00000000" w:rsidRPr="00000000" w14:paraId="00000040">
            <w:pPr>
              <w:tabs>
                <w:tab w:val="left" w:pos="2377"/>
                <w:tab w:val="left" w:pos="4641"/>
                <w:tab w:val="left" w:pos="6905"/>
              </w:tabs>
              <w:spacing w:after="0" w:line="240" w:lineRule="auto"/>
              <w:ind w:left="113" w:firstLine="0"/>
              <w:rPr>
                <w:i w:val="1"/>
                <w:sz w:val="23"/>
                <w:szCs w:val="23"/>
                <w:highlight w:val="white"/>
              </w:rPr>
            </w:pPr>
            <w:r w:rsidDel="00000000" w:rsidR="00000000" w:rsidRPr="00000000">
              <w:rPr>
                <w:i w:val="1"/>
                <w:rtl w:val="0"/>
              </w:rPr>
              <w:t xml:space="preserve">“</w:t>
            </w:r>
            <w:r w:rsidDel="00000000" w:rsidR="00000000" w:rsidRPr="00000000">
              <w:rPr>
                <w:i w:val="1"/>
                <w:sz w:val="23"/>
                <w:szCs w:val="23"/>
                <w:highlight w:val="white"/>
                <w:rtl w:val="0"/>
              </w:rPr>
              <w:t xml:space="preserve">1. Önálló, szakmailag megalapozott kreatív döntéseket hoz.</w:t>
            </w:r>
          </w:p>
          <w:p w:rsidR="00000000" w:rsidDel="00000000" w:rsidP="00000000" w:rsidRDefault="00000000" w:rsidRPr="00000000" w14:paraId="00000041">
            <w:pPr>
              <w:tabs>
                <w:tab w:val="left" w:pos="2377"/>
                <w:tab w:val="left" w:pos="4641"/>
                <w:tab w:val="left" w:pos="6905"/>
              </w:tabs>
              <w:spacing w:after="0" w:line="240" w:lineRule="auto"/>
              <w:ind w:left="113" w:firstLine="0"/>
              <w:rPr/>
            </w:pPr>
            <w:r w:rsidDel="00000000" w:rsidR="00000000" w:rsidRPr="00000000">
              <w:rPr>
                <w:i w:val="1"/>
                <w:sz w:val="23"/>
                <w:szCs w:val="23"/>
                <w:highlight w:val="white"/>
                <w:rtl w:val="0"/>
              </w:rPr>
              <w:t xml:space="preserve">2. Környezetéhez, lokális és globális kérdésekhez felelősséggel viszonyul, alkotásait tudása legjobbja szerint hozza létre úgy, hogy azokért mindenkor felelősséget vállalhat.</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42">
            <w:pPr>
              <w:spacing w:after="0" w:line="240" w:lineRule="auto"/>
              <w:rPr/>
            </w:pPr>
            <w:r w:rsidDel="00000000" w:rsidR="00000000" w:rsidRPr="00000000">
              <w:rPr>
                <w:i w:val="1"/>
                <w:rtl w:val="0"/>
              </w:rPr>
              <w:t xml:space="preserve">(B-FR-203 tantárgy leírása)</w:t>
            </w:r>
            <w:r w:rsidDel="00000000" w:rsidR="00000000" w:rsidRPr="00000000">
              <w:rPr>
                <w:rtl w:val="0"/>
              </w:rPr>
            </w:r>
          </w:p>
          <w:p w:rsidR="00000000" w:rsidDel="00000000" w:rsidP="00000000" w:rsidRDefault="00000000" w:rsidRPr="00000000" w14:paraId="00000043">
            <w:pPr>
              <w:spacing w:after="0" w:line="240" w:lineRule="auto"/>
              <w:rPr/>
            </w:pPr>
            <w:r w:rsidDel="00000000" w:rsidR="00000000" w:rsidRPr="00000000">
              <w:rPr>
                <w:rtl w:val="0"/>
              </w:rPr>
            </w:r>
          </w:p>
        </w:tc>
      </w:tr>
      <w:tr>
        <w:trPr>
          <w:cantSplit w:val="0"/>
          <w:trHeight w:val="806" w:hRule="atLeast"/>
          <w:tblHeader w:val="0"/>
        </w:trPr>
        <w:tc>
          <w:tcPr>
            <w:gridSpan w:val="5"/>
            <w:tcBorders>
              <w:top w:color="000000" w:space="0" w:sz="4" w:val="single"/>
            </w:tcBorders>
          </w:tcPr>
          <w:p w:rsidR="00000000" w:rsidDel="00000000" w:rsidP="00000000" w:rsidRDefault="00000000" w:rsidRPr="00000000" w14:paraId="00000048">
            <w:pPr>
              <w:spacing w:after="0" w:line="240" w:lineRule="auto"/>
              <w:rPr/>
            </w:pPr>
            <w:r w:rsidDel="00000000" w:rsidR="00000000" w:rsidRPr="00000000">
              <w:rPr>
                <w:rtl w:val="0"/>
              </w:rPr>
              <w:t xml:space="preserve">A kurzus keretében feldolgozandó témakörök, témák: </w:t>
            </w:r>
          </w:p>
          <w:p w:rsidR="00000000" w:rsidDel="00000000" w:rsidP="00000000" w:rsidRDefault="00000000" w:rsidRPr="00000000" w14:paraId="00000049">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tárgy mint összetett térbeli szerkezet vizsgálata. A felszíni formák, tömegek és a térbeli szerkezet összefüggéseinek, valamint tárgy és térbeli környezete kapcsolatainak tanulmányozása. A tömegarányok, a szerkezet, a vázrendszer és a formakarakter megfigyelése, értelmezése és arányos leképezése összegzése. Tanulmányrajz készítése</w:t>
            </w:r>
          </w:p>
          <w:p w:rsidR="00000000" w:rsidDel="00000000" w:rsidP="00000000" w:rsidRDefault="00000000" w:rsidRPr="00000000" w14:paraId="0000004A">
            <w:pPr>
              <w:spacing w:after="0" w:before="240"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Tematika:</w:t>
            </w:r>
          </w:p>
          <w:p w:rsidR="00000000" w:rsidDel="00000000" w:rsidP="00000000" w:rsidRDefault="00000000" w:rsidRPr="00000000" w14:paraId="0000004B">
            <w:pPr>
              <w:spacing w:after="240" w:before="240" w:line="282.5454545454545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Tárgyábrázolás, formaanalízis, forma-alakítás, organikus és ipari tárgyak, ábrázoló geometria, szerkesztés, axonometria, perspektíva, tömeg, szerkezet, arány, forma, felület, tengelyek, térirányok, topográfiai szeletek, síkrabontás, forgástestek, geonok, rajztechnikák, kompozíció</w:t>
            </w:r>
          </w:p>
          <w:p w:rsidR="00000000" w:rsidDel="00000000" w:rsidP="00000000" w:rsidRDefault="00000000" w:rsidRPr="00000000" w14:paraId="0000004C">
            <w:pPr>
              <w:spacing w:after="0" w:line="240" w:lineRule="auto"/>
              <w:rPr/>
            </w:pPr>
            <w:r w:rsidDel="00000000" w:rsidR="00000000" w:rsidRPr="00000000">
              <w:rPr>
                <w:rtl w:val="0"/>
              </w:rPr>
            </w:r>
          </w:p>
          <w:p w:rsidR="00000000" w:rsidDel="00000000" w:rsidP="00000000" w:rsidRDefault="00000000" w:rsidRPr="00000000" w14:paraId="0000004D">
            <w:pPr>
              <w:spacing w:after="0" w:line="240" w:lineRule="auto"/>
              <w:rPr/>
            </w:pPr>
            <w:r w:rsidDel="00000000" w:rsidR="00000000" w:rsidRPr="00000000">
              <w:rPr>
                <w:rtl w:val="0"/>
              </w:rPr>
            </w:r>
          </w:p>
        </w:tc>
      </w:tr>
      <w:tr>
        <w:trPr>
          <w:cantSplit w:val="0"/>
          <w:trHeight w:val="675" w:hRule="atLeast"/>
          <w:tblHeader w:val="0"/>
        </w:trPr>
        <w:tc>
          <w:tcPr>
            <w:gridSpan w:val="5"/>
          </w:tcPr>
          <w:p w:rsidR="00000000" w:rsidDel="00000000" w:rsidP="00000000" w:rsidRDefault="00000000" w:rsidRPr="00000000" w14:paraId="00000052">
            <w:pPr>
              <w:spacing w:after="0" w:line="240" w:lineRule="auto"/>
              <w:rPr/>
            </w:pPr>
            <w:r w:rsidDel="00000000" w:rsidR="00000000" w:rsidRPr="00000000">
              <w:rPr>
                <w:rtl w:val="0"/>
              </w:rPr>
              <w:t xml:space="preserve">Tanulásszervezés/folyamatszervezés sajátosságai: </w:t>
            </w:r>
          </w:p>
          <w:p w:rsidR="00000000" w:rsidDel="00000000" w:rsidP="00000000" w:rsidRDefault="00000000" w:rsidRPr="00000000" w14:paraId="00000053">
            <w:pPr>
              <w:spacing w:after="0" w:line="240" w:lineRule="auto"/>
              <w:ind w:left="134" w:hanging="134"/>
              <w:rPr/>
            </w:pPr>
            <w:bookmarkStart w:colFirst="0" w:colLast="0" w:name="_heading=h.3znysh7" w:id="4"/>
            <w:bookmarkEnd w:id="4"/>
            <w:r w:rsidDel="00000000" w:rsidR="00000000" w:rsidRPr="00000000">
              <w:rPr>
                <w:rtl w:val="0"/>
              </w:rPr>
              <w:t xml:space="preserve">A kurzus menete, az egyes foglalkozások jellege és ütemezésük (több tanár esetén akár a tanári közreműködés megosztását is jelezve:</w:t>
            </w:r>
          </w:p>
          <w:p w:rsidR="00000000" w:rsidDel="00000000" w:rsidP="00000000" w:rsidRDefault="00000000" w:rsidRPr="00000000" w14:paraId="00000054">
            <w:pPr>
              <w:spacing w:after="240" w:before="240" w:line="282.5454545454545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Módszer</w:t>
            </w:r>
          </w:p>
          <w:p w:rsidR="00000000" w:rsidDel="00000000" w:rsidP="00000000" w:rsidRDefault="00000000" w:rsidRPr="00000000" w14:paraId="00000055">
            <w:pPr>
              <w:numPr>
                <w:ilvl w:val="0"/>
                <w:numId w:val="1"/>
              </w:numPr>
              <w:spacing w:after="0" w:afterAutospacing="0" w:line="282.54545454545456" w:lineRule="auto"/>
              <w:ind w:left="720" w:hanging="360"/>
              <w:jc w:val="both"/>
            </w:pPr>
            <w:r w:rsidDel="00000000" w:rsidR="00000000" w:rsidRPr="00000000">
              <w:rPr>
                <w:rFonts w:ascii="Times New Roman" w:cs="Times New Roman" w:eastAsia="Times New Roman" w:hAnsi="Times New Roman"/>
                <w:sz w:val="24"/>
                <w:szCs w:val="24"/>
                <w:rtl w:val="0"/>
              </w:rPr>
              <w:t xml:space="preserve">Látvány utáni, önálló, rajzi tanulmányok műtermi beállításokkal előre megadott közös vagy személyre igazított feladatok alapján, ill. online elérhető oktatóvideók, írott és képes ismertető anyagok támogatásával.</w:t>
            </w:r>
          </w:p>
          <w:p w:rsidR="00000000" w:rsidDel="00000000" w:rsidP="00000000" w:rsidRDefault="00000000" w:rsidRPr="00000000" w14:paraId="00000056">
            <w:pPr>
              <w:numPr>
                <w:ilvl w:val="0"/>
                <w:numId w:val="1"/>
              </w:numPr>
              <w:spacing w:after="0" w:afterAutospacing="0" w:line="282.54545454545456" w:lineRule="auto"/>
              <w:ind w:left="720" w:hanging="360"/>
              <w:jc w:val="both"/>
            </w:pPr>
            <w:r w:rsidDel="00000000" w:rsidR="00000000" w:rsidRPr="00000000">
              <w:rPr>
                <w:rFonts w:ascii="Times New Roman" w:cs="Times New Roman" w:eastAsia="Times New Roman" w:hAnsi="Times New Roman"/>
                <w:sz w:val="24"/>
                <w:szCs w:val="24"/>
                <w:rtl w:val="0"/>
              </w:rPr>
              <w:t xml:space="preserve">Ábrázoló geometriai szerkesztési és rajzi gyakorlatok előre megadott közös vagy személyre igazított házi feladatok alapján, online elérhető oktatóvideók, írott és képes ismertető anyagok támogatásával.</w:t>
            </w:r>
          </w:p>
          <w:p w:rsidR="00000000" w:rsidDel="00000000" w:rsidP="00000000" w:rsidRDefault="00000000" w:rsidRPr="00000000" w14:paraId="00000057">
            <w:pPr>
              <w:numPr>
                <w:ilvl w:val="0"/>
                <w:numId w:val="1"/>
              </w:numPr>
              <w:spacing w:after="240" w:line="282.5454545454545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Online konzultációs órák feladatkiadással, ismeretátadással, tanári korrektúrával </w:t>
            </w:r>
          </w:p>
          <w:p w:rsidR="00000000" w:rsidDel="00000000" w:rsidP="00000000" w:rsidRDefault="00000000" w:rsidRPr="00000000" w14:paraId="00000058">
            <w:pPr>
              <w:spacing w:after="0" w:line="240" w:lineRule="auto"/>
              <w:rPr/>
            </w:pPr>
            <w:r w:rsidDel="00000000" w:rsidR="00000000" w:rsidRPr="00000000">
              <w:rPr>
                <w:rtl w:val="0"/>
              </w:rPr>
              <w:t xml:space="preserve">A hallgatók tennivalói, feladatai:</w:t>
            </w:r>
          </w:p>
          <w:p w:rsidR="00000000" w:rsidDel="00000000" w:rsidP="00000000" w:rsidRDefault="00000000" w:rsidRPr="00000000" w14:paraId="00000059">
            <w:pPr>
              <w:spacing w:after="240" w:before="240" w:line="282.54545454545456"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Szükséges eszközök:</w:t>
            </w:r>
          </w:p>
          <w:p w:rsidR="00000000" w:rsidDel="00000000" w:rsidP="00000000" w:rsidRDefault="00000000" w:rsidRPr="00000000" w14:paraId="0000005A">
            <w:pPr>
              <w:spacing w:after="240" w:before="240" w:line="282.5454545454545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Félíves fehér vagy világos rajzpapír (műszaki rajzlap v. merített rajzpapírok DIN A2&lt;: Ingres, Fabriano) (Vázlatkönyv DIN A4, írólapok DIN A4-A3)</w:t>
            </w:r>
          </w:p>
          <w:p w:rsidR="00000000" w:rsidDel="00000000" w:rsidP="00000000" w:rsidRDefault="00000000" w:rsidRPr="00000000" w14:paraId="0000005B">
            <w:pPr>
              <w:spacing w:after="240" w:before="240" w:line="282.5454545454545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Saját, kedvelt rajzeszközök (grafitceruza v. töltehető Versatile HB, B2, B3), (pittkréta, rajzszén), (radírgumi, monopolradír), (rongy v.papírzsebkendő), fixatív, (hegyező v. Schnitzer), (rajzszeg, csiptető),</w:t>
            </w:r>
          </w:p>
          <w:p w:rsidR="00000000" w:rsidDel="00000000" w:rsidP="00000000" w:rsidRDefault="00000000" w:rsidRPr="00000000" w14:paraId="0000005C">
            <w:pPr>
              <w:spacing w:after="240" w:before="240" w:line="282.5454545454545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kőrző, vonalzók (egyenes és kétféle derékszögű), személyi számítógép, laptop vagy táblagép (tablet), internetelérés, vektorgrafikus vagy pixeles alkalmazások (corel draw/photopaint, krita, adobe illustrator/photoshop, etc.)</w:t>
            </w:r>
          </w:p>
          <w:p w:rsidR="00000000" w:rsidDel="00000000" w:rsidP="00000000" w:rsidRDefault="00000000" w:rsidRPr="00000000" w14:paraId="0000005D">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Követelmény:</w:t>
            </w:r>
          </w:p>
          <w:p w:rsidR="00000000" w:rsidDel="00000000" w:rsidP="00000000" w:rsidRDefault="00000000" w:rsidRPr="00000000" w14:paraId="0000005E">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 10 db. DIN A2 (félíves) kidolgozott tanulmányrajz és</w:t>
            </w:r>
          </w:p>
          <w:p w:rsidR="00000000" w:rsidDel="00000000" w:rsidP="00000000" w:rsidRDefault="00000000" w:rsidRPr="00000000" w14:paraId="0000005F">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 10 db. DIN A3 (esetleg DIN A4) szerkesztési vagy egyéb házi feladat</w:t>
            </w:r>
          </w:p>
          <w:p w:rsidR="00000000" w:rsidDel="00000000" w:rsidP="00000000" w:rsidRDefault="00000000" w:rsidRPr="00000000" w14:paraId="00000060">
            <w:pPr>
              <w:spacing w:after="240" w:before="240" w:line="282.5454545454545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Formátum: .jpg, méret: 1-2 MB, felbontás: 300dpi (vagy oldalak: ~1000-2000pixel) fájlelnevezés: hallgatócsaládineve.feladatneve.megoldásssorszáma.jpg (pl.: horváth.henger.2.jpg)</w:t>
            </w:r>
          </w:p>
          <w:p w:rsidR="00000000" w:rsidDel="00000000" w:rsidP="00000000" w:rsidRDefault="00000000" w:rsidRPr="00000000" w14:paraId="00000061">
            <w:pPr>
              <w:spacing w:after="0" w:line="240" w:lineRule="auto"/>
              <w:rPr/>
            </w:pPr>
            <w:r w:rsidDel="00000000" w:rsidR="00000000" w:rsidRPr="00000000">
              <w:rPr>
                <w:rtl w:val="0"/>
              </w:rPr>
              <w:t xml:space="preserve">A tanulás környezete: (pl. tanterem, </w:t>
            </w:r>
            <w:r w:rsidDel="00000000" w:rsidR="00000000" w:rsidRPr="00000000">
              <w:rPr>
                <w:u w:val="single"/>
                <w:rtl w:val="0"/>
              </w:rPr>
              <w:t xml:space="preserve">stúdió, műterem</w:t>
            </w:r>
            <w:r w:rsidDel="00000000" w:rsidR="00000000" w:rsidRPr="00000000">
              <w:rPr>
                <w:rtl w:val="0"/>
              </w:rPr>
              <w:t xml:space="preserve">, külső helyszín, </w:t>
            </w:r>
            <w:r w:rsidDel="00000000" w:rsidR="00000000" w:rsidRPr="00000000">
              <w:rPr>
                <w:u w:val="single"/>
                <w:rtl w:val="0"/>
              </w:rPr>
              <w:t xml:space="preserve">online</w:t>
            </w:r>
            <w:r w:rsidDel="00000000" w:rsidR="00000000" w:rsidRPr="00000000">
              <w:rPr>
                <w:rtl w:val="0"/>
              </w:rPr>
              <w:t xml:space="preserve">, vállalati gyakorlat stb.)</w:t>
            </w:r>
          </w:p>
          <w:p w:rsidR="00000000" w:rsidDel="00000000" w:rsidP="00000000" w:rsidRDefault="00000000" w:rsidRPr="00000000" w14:paraId="00000062">
            <w:pPr>
              <w:spacing w:after="0" w:line="240" w:lineRule="auto"/>
              <w:rPr/>
            </w:pPr>
            <w:r w:rsidDel="00000000" w:rsidR="00000000" w:rsidRPr="00000000">
              <w:rPr>
                <w:rtl w:val="0"/>
              </w:rPr>
            </w:r>
          </w:p>
          <w:p w:rsidR="00000000" w:rsidDel="00000000" w:rsidP="00000000" w:rsidRDefault="00000000" w:rsidRPr="00000000" w14:paraId="00000063">
            <w:pPr>
              <w:spacing w:after="0" w:line="240" w:lineRule="auto"/>
              <w:rPr/>
            </w:pPr>
            <w:r w:rsidDel="00000000" w:rsidR="00000000" w:rsidRPr="00000000">
              <w:rPr>
                <w:rtl w:val="0"/>
              </w:rPr>
            </w:r>
          </w:p>
        </w:tc>
      </w:tr>
      <w:tr>
        <w:trPr>
          <w:cantSplit w:val="0"/>
          <w:trHeight w:val="653" w:hRule="atLeast"/>
          <w:tblHeader w:val="0"/>
        </w:trPr>
        <w:tc>
          <w:tcPr>
            <w:gridSpan w:val="5"/>
            <w:tcBorders>
              <w:bottom w:color="000000" w:space="0" w:sz="4" w:val="single"/>
            </w:tcBorders>
          </w:tcPr>
          <w:p w:rsidR="00000000" w:rsidDel="00000000" w:rsidP="00000000" w:rsidRDefault="00000000" w:rsidRPr="00000000" w14:paraId="00000068">
            <w:pPr>
              <w:spacing w:after="0" w:line="240" w:lineRule="auto"/>
              <w:rPr/>
            </w:pPr>
            <w:r w:rsidDel="00000000" w:rsidR="00000000" w:rsidRPr="00000000">
              <w:rPr>
                <w:rtl w:val="0"/>
              </w:rPr>
              <w:t xml:space="preserve">Értékelés:</w:t>
            </w:r>
          </w:p>
          <w:p w:rsidR="00000000" w:rsidDel="00000000" w:rsidP="00000000" w:rsidRDefault="00000000" w:rsidRPr="00000000" w14:paraId="00000069">
            <w:pPr>
              <w:spacing w:after="0" w:line="240" w:lineRule="auto"/>
              <w:rPr/>
            </w:pPr>
            <w:r w:rsidDel="00000000" w:rsidR="00000000" w:rsidRPr="00000000">
              <w:rPr>
                <w:rtl w:val="0"/>
              </w:rPr>
              <w:t xml:space="preserve">(Több tanár és tanáronként külön értékelés esetén tanáronként megbontva)</w:t>
            </w:r>
          </w:p>
          <w:p w:rsidR="00000000" w:rsidDel="00000000" w:rsidP="00000000" w:rsidRDefault="00000000" w:rsidRPr="00000000" w14:paraId="0000006A">
            <w:pPr>
              <w:spacing w:after="240" w:before="240" w:line="282.545454545454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Félév végi kiértékelés személyes konzultációval, a félév során készült munkák alapján.</w:t>
            </w:r>
          </w:p>
          <w:p w:rsidR="00000000" w:rsidDel="00000000" w:rsidP="00000000" w:rsidRDefault="00000000" w:rsidRPr="00000000" w14:paraId="0000006B">
            <w:pPr>
              <w:spacing w:after="240" w:before="240" w:line="282.54545454545456" w:lineRule="auto"/>
              <w:rPr/>
            </w:pPr>
            <w:r w:rsidDel="00000000" w:rsidR="00000000" w:rsidRPr="00000000">
              <w:rPr>
                <w:rFonts w:ascii="Times New Roman" w:cs="Times New Roman" w:eastAsia="Times New Roman" w:hAnsi="Times New Roman"/>
                <w:sz w:val="24"/>
                <w:szCs w:val="24"/>
                <w:rtl w:val="0"/>
              </w:rPr>
              <w:t xml:space="preserve">Az értékelés szempontjai: önálló műtermi munka, házi feladatok, attitűd, rajzi kvalitások (szemléletes, szerkezetes, plasztikus megjelenítés, tónusos térhatás és kifejező erő, kompozíció, kreatív invenció)</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t xml:space="preserve">   Teljesítendő követelmények:</w:t>
            </w:r>
            <w:r w:rsidDel="00000000" w:rsidR="00000000" w:rsidRPr="00000000">
              <w:rPr>
                <w:rtl w:val="0"/>
              </w:rPr>
            </w:r>
          </w:p>
          <w:p w:rsidR="00000000" w:rsidDel="00000000" w:rsidP="00000000" w:rsidRDefault="00000000" w:rsidRPr="00000000" w14:paraId="0000006D">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 10 db. DIN A2 (félíves) kidolgozott tanulmányrajz és</w:t>
            </w:r>
          </w:p>
          <w:p w:rsidR="00000000" w:rsidDel="00000000" w:rsidP="00000000" w:rsidRDefault="00000000" w:rsidRPr="00000000" w14:paraId="0000006E">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 10 db. DIN A3 (esetleg DIN A4) szerkesztési vagy egyéb házi feladat</w:t>
            </w:r>
          </w:p>
          <w:p w:rsidR="00000000" w:rsidDel="00000000" w:rsidP="00000000" w:rsidRDefault="00000000" w:rsidRPr="00000000" w14:paraId="0000006F">
            <w:pPr>
              <w:spacing w:after="0" w:line="240" w:lineRule="auto"/>
              <w:rPr/>
            </w:pPr>
            <w:r w:rsidDel="00000000" w:rsidR="00000000" w:rsidRPr="00000000">
              <w:rPr>
                <w:rFonts w:ascii="Times New Roman" w:cs="Times New Roman" w:eastAsia="Times New Roman" w:hAnsi="Times New Roman"/>
                <w:sz w:val="24"/>
                <w:szCs w:val="24"/>
                <w:rtl w:val="0"/>
              </w:rPr>
              <w:t xml:space="preserve">Formátum: .jpg, méret: 1-2 MB, felbontás: 300dpi (vagy oldalak: ~1000-2000pixel) fájlelnevezés: hallgatócsaládineve.feladatneve.megoldásssorszáma.jpg (pl.: horváth.henger.2.jpg)</w:t>
            </w:r>
            <w:r w:rsidDel="00000000" w:rsidR="00000000" w:rsidRPr="00000000">
              <w:rPr>
                <w:rtl w:val="0"/>
              </w:rPr>
            </w:r>
          </w:p>
          <w:p w:rsidR="00000000" w:rsidDel="00000000" w:rsidP="00000000" w:rsidRDefault="00000000" w:rsidRPr="00000000" w14:paraId="00000070">
            <w:pPr>
              <w:spacing w:after="0" w:line="240" w:lineRule="auto"/>
              <w:rPr/>
            </w:pPr>
            <w:r w:rsidDel="00000000" w:rsidR="00000000" w:rsidRPr="00000000">
              <w:rPr>
                <w:rtl w:val="0"/>
              </w:rPr>
            </w:r>
          </w:p>
          <w:p w:rsidR="00000000" w:rsidDel="00000000" w:rsidP="00000000" w:rsidRDefault="00000000" w:rsidRPr="00000000" w14:paraId="00000071">
            <w:pPr>
              <w:spacing w:after="0" w:line="240" w:lineRule="auto"/>
              <w:ind w:left="276" w:firstLine="0"/>
              <w:rPr/>
            </w:pPr>
            <w:r w:rsidDel="00000000" w:rsidR="00000000" w:rsidRPr="00000000">
              <w:rPr>
                <w:rtl w:val="0"/>
              </w:rPr>
              <w:t xml:space="preserve">Értékelés módja: (milyen módszerekkel zajlik az értékelés {teszt, szóbeli felelet, gyakorlati demonstráció stb.})</w:t>
            </w:r>
          </w:p>
          <w:p w:rsidR="00000000" w:rsidDel="00000000" w:rsidP="00000000" w:rsidRDefault="00000000" w:rsidRPr="00000000" w14:paraId="00000072">
            <w:pPr>
              <w:spacing w:after="0" w:line="240" w:lineRule="auto"/>
              <w:ind w:left="276" w:firstLine="0"/>
              <w:rPr/>
            </w:pPr>
            <w:r w:rsidDel="00000000" w:rsidR="00000000" w:rsidRPr="00000000">
              <w:rPr>
                <w:rtl w:val="0"/>
              </w:rPr>
            </w:r>
          </w:p>
          <w:p w:rsidR="00000000" w:rsidDel="00000000" w:rsidP="00000000" w:rsidRDefault="00000000" w:rsidRPr="00000000" w14:paraId="00000073">
            <w:pPr>
              <w:spacing w:after="0" w:line="240" w:lineRule="auto"/>
              <w:rPr/>
            </w:pPr>
            <w:r w:rsidDel="00000000" w:rsidR="00000000" w:rsidRPr="00000000">
              <w:rPr>
                <w:rtl w:val="0"/>
              </w:rPr>
              <w:t xml:space="preserve">    Az értékelés szempontjai (mi mindent veszünk figyelembe az értékelésben): </w:t>
            </w:r>
          </w:p>
          <w:p w:rsidR="00000000" w:rsidDel="00000000" w:rsidP="00000000" w:rsidRDefault="00000000" w:rsidRPr="00000000" w14:paraId="00000074">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kurzus jegy komponensei:                                 </w:t>
              <w:tab/>
              <w:t xml:space="preserve">        </w:t>
              <w:tab/>
              <w:t xml:space="preserve">Értékelés:</w:t>
            </w:r>
          </w:p>
          <w:p w:rsidR="00000000" w:rsidDel="00000000" w:rsidP="00000000" w:rsidRDefault="00000000" w:rsidRPr="00000000" w14:paraId="00000075">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Aktivitás, konzultációs jelenlét                 </w:t>
              <w:tab/>
              <w:t xml:space="preserve">20%</w:t>
              <w:tab/>
              <w:t xml:space="preserve">        </w:t>
              <w:tab/>
              <w:t xml:space="preserve">91-100%:    </w:t>
              <w:tab/>
              <w:t xml:space="preserve">jeles</w:t>
            </w:r>
          </w:p>
          <w:p w:rsidR="00000000" w:rsidDel="00000000" w:rsidP="00000000" w:rsidRDefault="00000000" w:rsidRPr="00000000" w14:paraId="00000076">
            <w:pPr>
              <w:spacing w:after="240" w:before="240" w:line="282.54545454545456" w:lineRule="auto"/>
              <w:ind w:left="28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 elkészült munka szakmai színvonala   </w:t>
              <w:tab/>
              <w:t xml:space="preserve">60%</w:t>
              <w:tab/>
              <w:t xml:space="preserve">        </w:t>
              <w:tab/>
              <w:t xml:space="preserve">71-90%       </w:t>
              <w:tab/>
              <w:t xml:space="preserve">jó</w:t>
            </w:r>
          </w:p>
          <w:p w:rsidR="00000000" w:rsidDel="00000000" w:rsidP="00000000" w:rsidRDefault="00000000" w:rsidRPr="00000000" w14:paraId="00000077">
            <w:pPr>
              <w:spacing w:line="240" w:lineRule="auto"/>
              <w:rPr/>
            </w:pPr>
            <w:r w:rsidDel="00000000" w:rsidR="00000000" w:rsidRPr="00000000">
              <w:rPr>
                <w:rtl w:val="0"/>
              </w:rPr>
              <w:t xml:space="preserve">Önálló munka, invenció                            </w:t>
              <w:tab/>
              <w:t xml:space="preserve">20%</w:t>
              <w:tab/>
              <w:t xml:space="preserve">        </w:t>
              <w:tab/>
              <w:t xml:space="preserve">51-70%:      </w:t>
              <w:tab/>
              <w:t xml:space="preserve">közepes</w:t>
            </w:r>
          </w:p>
          <w:p w:rsidR="00000000" w:rsidDel="00000000" w:rsidP="00000000" w:rsidRDefault="00000000" w:rsidRPr="00000000" w14:paraId="00000078">
            <w:pPr>
              <w:spacing w:line="240" w:lineRule="auto"/>
              <w:ind w:left="5040" w:firstLine="720"/>
              <w:rPr/>
            </w:pPr>
            <w:r w:rsidDel="00000000" w:rsidR="00000000" w:rsidRPr="00000000">
              <w:rPr>
                <w:rtl w:val="0"/>
              </w:rPr>
              <w:t xml:space="preserve">31-50%: elégséges</w:t>
            </w:r>
          </w:p>
          <w:p w:rsidR="00000000" w:rsidDel="00000000" w:rsidP="00000000" w:rsidRDefault="00000000" w:rsidRPr="00000000" w14:paraId="00000079">
            <w:pPr>
              <w:spacing w:line="240" w:lineRule="auto"/>
              <w:ind w:left="5040" w:firstLine="720"/>
              <w:rPr/>
            </w:pPr>
            <w:r w:rsidDel="00000000" w:rsidR="00000000" w:rsidRPr="00000000">
              <w:rPr>
                <w:rtl w:val="0"/>
              </w:rPr>
              <w:t xml:space="preserve">0-30%:  elégtelen</w:t>
            </w:r>
          </w:p>
          <w:p w:rsidR="00000000" w:rsidDel="00000000" w:rsidP="00000000" w:rsidRDefault="00000000" w:rsidRPr="00000000" w14:paraId="0000007A">
            <w:pPr>
              <w:spacing w:after="0" w:line="240" w:lineRule="auto"/>
              <w:rPr/>
            </w:pPr>
            <w:r w:rsidDel="00000000" w:rsidR="00000000" w:rsidRPr="00000000">
              <w:rPr>
                <w:rtl w:val="0"/>
              </w:rPr>
            </w:r>
          </w:p>
          <w:p w:rsidR="00000000" w:rsidDel="00000000" w:rsidP="00000000" w:rsidRDefault="00000000" w:rsidRPr="00000000" w14:paraId="0000007B">
            <w:pPr>
              <w:spacing w:after="0" w:line="240" w:lineRule="auto"/>
              <w:rPr>
                <w:b w:val="1"/>
              </w:rPr>
            </w:pPr>
            <w:r w:rsidDel="00000000" w:rsidR="00000000" w:rsidRPr="00000000">
              <w:rPr>
                <w:rtl w:val="0"/>
              </w:rPr>
            </w:r>
          </w:p>
        </w:tc>
      </w:tr>
      <w:tr>
        <w:trPr>
          <w:cantSplit w:val="0"/>
          <w:trHeight w:val="653" w:hRule="atLeast"/>
          <w:tblHeader w:val="0"/>
        </w:trPr>
        <w:tc>
          <w:tcPr>
            <w:gridSpan w:val="5"/>
            <w:tcBorders>
              <w:bottom w:color="000000" w:space="0" w:sz="4" w:val="single"/>
            </w:tcBorders>
          </w:tcPr>
          <w:p w:rsidR="00000000" w:rsidDel="00000000" w:rsidP="00000000" w:rsidRDefault="00000000" w:rsidRPr="00000000" w14:paraId="00000080">
            <w:pPr>
              <w:spacing w:after="0" w:line="240" w:lineRule="auto"/>
              <w:rPr/>
            </w:pPr>
            <w:r w:rsidDel="00000000" w:rsidR="00000000" w:rsidRPr="00000000">
              <w:rPr>
                <w:rtl w:val="0"/>
              </w:rPr>
            </w:r>
          </w:p>
          <w:p w:rsidR="00000000" w:rsidDel="00000000" w:rsidP="00000000" w:rsidRDefault="00000000" w:rsidRPr="00000000" w14:paraId="00000081">
            <w:pPr>
              <w:spacing w:after="0" w:line="240" w:lineRule="auto"/>
              <w:ind w:left="276" w:firstLine="0"/>
              <w:rPr/>
            </w:pPr>
            <w:r w:rsidDel="00000000" w:rsidR="00000000" w:rsidRPr="00000000">
              <w:rPr>
                <w:rtl w:val="0"/>
              </w:rPr>
              <w:t xml:space="preserve">Az érdemjegy kiszámítása (az egyes értékelt követelmények eredménye hogyan jelenik meg a végső érdemjegyben? {pl. arányok, pontok, súlyok}):  </w:t>
            </w:r>
          </w:p>
          <w:p w:rsidR="00000000" w:rsidDel="00000000" w:rsidP="00000000" w:rsidRDefault="00000000" w:rsidRPr="00000000" w14:paraId="00000082">
            <w:pPr>
              <w:spacing w:after="0" w:line="240" w:lineRule="auto"/>
              <w:rPr/>
            </w:pPr>
            <w:r w:rsidDel="00000000" w:rsidR="00000000" w:rsidRPr="00000000">
              <w:rPr>
                <w:rtl w:val="0"/>
              </w:rPr>
            </w:r>
          </w:p>
        </w:tc>
      </w:tr>
      <w:tr>
        <w:trPr>
          <w:cantSplit w:val="0"/>
          <w:trHeight w:val="1351" w:hRule="atLeast"/>
          <w:tblHeader w:val="0"/>
        </w:trPr>
        <w:tc>
          <w:tcPr>
            <w:gridSpan w:val="5"/>
          </w:tcPr>
          <w:p w:rsidR="00000000" w:rsidDel="00000000" w:rsidP="00000000" w:rsidRDefault="00000000" w:rsidRPr="00000000" w14:paraId="00000087">
            <w:pPr>
              <w:spacing w:after="0" w:line="240" w:lineRule="auto"/>
              <w:rPr/>
            </w:pPr>
            <w:r w:rsidDel="00000000" w:rsidR="00000000" w:rsidRPr="00000000">
              <w:rPr>
                <w:rtl w:val="0"/>
              </w:rPr>
              <w:t xml:space="preserve">Kötelező irodalom: </w:t>
            </w:r>
          </w:p>
          <w:p w:rsidR="00000000" w:rsidDel="00000000" w:rsidP="00000000" w:rsidRDefault="00000000" w:rsidRPr="00000000" w14:paraId="00000088">
            <w:pPr>
              <w:spacing w:after="0" w:line="240" w:lineRule="auto"/>
              <w:rPr>
                <w:i w:val="1"/>
                <w:sz w:val="23"/>
                <w:szCs w:val="23"/>
                <w:highlight w:val="white"/>
              </w:rPr>
            </w:pPr>
            <w:r w:rsidDel="00000000" w:rsidR="00000000" w:rsidRPr="00000000">
              <w:rPr>
                <w:i w:val="1"/>
                <w:sz w:val="23"/>
                <w:szCs w:val="23"/>
                <w:highlight w:val="white"/>
                <w:rtl w:val="0"/>
              </w:rPr>
              <w:t xml:space="preserve">Szegedi Csaba: Világ–Nézet (A képről mint a sík küzdelméről a térrel), Typotex Kiadó 2017.</w:t>
            </w:r>
          </w:p>
          <w:p w:rsidR="00000000" w:rsidDel="00000000" w:rsidP="00000000" w:rsidRDefault="00000000" w:rsidRPr="00000000" w14:paraId="00000089">
            <w:pPr>
              <w:spacing w:after="0" w:line="240" w:lineRule="auto"/>
              <w:rPr>
                <w:i w:val="1"/>
              </w:rPr>
            </w:pPr>
            <w:r w:rsidDel="00000000" w:rsidR="00000000" w:rsidRPr="00000000">
              <w:rPr>
                <w:rtl w:val="0"/>
              </w:rPr>
              <w:t xml:space="preserve">Ajánlott irodalom:</w:t>
            </w:r>
            <w:r w:rsidDel="00000000" w:rsidR="00000000" w:rsidRPr="00000000">
              <w:rPr>
                <w:rtl w:val="0"/>
              </w:rPr>
            </w:r>
          </w:p>
          <w:p w:rsidR="00000000" w:rsidDel="00000000" w:rsidP="00000000" w:rsidRDefault="00000000" w:rsidRPr="00000000" w14:paraId="0000008A">
            <w:pPr>
              <w:spacing w:after="0" w:before="240" w:line="276"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Scott Robertson: How to Draw  </w:t>
            </w:r>
            <w:r w:rsidDel="00000000" w:rsidR="00000000" w:rsidRPr="00000000">
              <w:rPr>
                <w:rFonts w:ascii="Times New Roman" w:cs="Times New Roman" w:eastAsia="Times New Roman" w:hAnsi="Times New Roman"/>
                <w:sz w:val="18"/>
                <w:szCs w:val="18"/>
                <w:highlight w:val="white"/>
                <w:rtl w:val="0"/>
              </w:rPr>
              <w:t xml:space="preserve">(video review ont he book: https://www.youtube.com/watch?v=BNb0VGJhlgk)</w:t>
            </w:r>
          </w:p>
          <w:p w:rsidR="00000000" w:rsidDel="00000000" w:rsidP="00000000" w:rsidRDefault="00000000" w:rsidRPr="00000000" w14:paraId="0000008B">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Erik Olofson: Design Sketching</w:t>
            </w:r>
          </w:p>
          <w:p w:rsidR="00000000" w:rsidDel="00000000" w:rsidP="00000000" w:rsidRDefault="00000000" w:rsidRPr="00000000" w14:paraId="0000008C">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KoosEissen &amp; Roselien Steur: Sketching the Basics</w:t>
            </w:r>
          </w:p>
          <w:p w:rsidR="00000000" w:rsidDel="00000000" w:rsidP="00000000" w:rsidRDefault="00000000" w:rsidRPr="00000000" w14:paraId="0000008D">
            <w:pPr>
              <w:spacing w:after="0" w:before="24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Koos Eissen and Roselien: Sketching (Drawing Techniques for Product Designers) </w:t>
            </w:r>
          </w:p>
          <w:p w:rsidR="00000000" w:rsidDel="00000000" w:rsidP="00000000" w:rsidRDefault="00000000" w:rsidRPr="00000000" w14:paraId="0000008E">
            <w:pPr>
              <w:spacing w:after="0" w:before="24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Kevin Henry: Drawing for Product Designers </w:t>
            </w:r>
          </w:p>
          <w:p w:rsidR="00000000" w:rsidDel="00000000" w:rsidP="00000000" w:rsidRDefault="00000000" w:rsidRPr="00000000" w14:paraId="0000008F">
            <w:pPr>
              <w:spacing w:after="0" w:line="240" w:lineRule="auto"/>
              <w:rPr/>
            </w:pPr>
            <w:r w:rsidDel="00000000" w:rsidR="00000000" w:rsidRPr="00000000">
              <w:rPr>
                <w:rtl w:val="0"/>
              </w:rPr>
            </w:r>
          </w:p>
        </w:tc>
      </w:tr>
      <w:tr>
        <w:trPr>
          <w:cantSplit w:val="0"/>
          <w:trHeight w:val="1096" w:hRule="atLeast"/>
          <w:tblHeader w:val="0"/>
        </w:trPr>
        <w:tc>
          <w:tcPr>
            <w:gridSpan w:val="5"/>
          </w:tcPr>
          <w:p w:rsidR="00000000" w:rsidDel="00000000" w:rsidP="00000000" w:rsidRDefault="00000000" w:rsidRPr="00000000" w14:paraId="00000094">
            <w:pPr>
              <w:spacing w:after="0" w:line="240" w:lineRule="auto"/>
              <w:rPr/>
            </w:pPr>
            <w:r w:rsidDel="00000000" w:rsidR="00000000" w:rsidRPr="00000000">
              <w:rPr>
                <w:rtl w:val="0"/>
              </w:rPr>
              <w:t xml:space="preserve">Egyéb információk:</w:t>
            </w:r>
          </w:p>
          <w:p w:rsidR="00000000" w:rsidDel="00000000" w:rsidP="00000000" w:rsidRDefault="00000000" w:rsidRPr="00000000" w14:paraId="00000095">
            <w:pPr>
              <w:spacing w:after="0" w:before="240" w:line="276" w:lineRule="auto"/>
              <w:rPr>
                <w:rFonts w:ascii="Times New Roman" w:cs="Times New Roman" w:eastAsia="Times New Roman" w:hAnsi="Times New Roman"/>
                <w:color w:val="1155cc"/>
                <w:sz w:val="24"/>
                <w:szCs w:val="24"/>
                <w:highlight w:val="white"/>
                <w:u w:val="single"/>
              </w:rPr>
            </w:pPr>
            <w:r w:rsidDel="00000000" w:rsidR="00000000" w:rsidRPr="00000000">
              <w:rPr>
                <w:rFonts w:ascii="Times New Roman" w:cs="Times New Roman" w:eastAsia="Times New Roman" w:hAnsi="Times New Roman"/>
                <w:sz w:val="24"/>
                <w:szCs w:val="24"/>
                <w:highlight w:val="white"/>
                <w:rtl w:val="0"/>
              </w:rPr>
              <w:t xml:space="preserve">Scott Robertson: How to Draw Cars:</w:t>
            </w:r>
            <w:hyperlink r:id="rId9">
              <w:r w:rsidDel="00000000" w:rsidR="00000000" w:rsidRPr="00000000">
                <w:rPr>
                  <w:rFonts w:ascii="Times New Roman" w:cs="Times New Roman" w:eastAsia="Times New Roman" w:hAnsi="Times New Roman"/>
                  <w:sz w:val="24"/>
                  <w:szCs w:val="24"/>
                  <w:highlight w:val="white"/>
                  <w:rtl w:val="0"/>
                </w:rPr>
                <w:t xml:space="preserve"> </w:t>
              </w:r>
            </w:hyperlink>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https://www.youtube.com/watch?v=jS2ZbCQ_8XY</w:t>
              </w:r>
            </w:hyperlink>
            <w:r w:rsidDel="00000000" w:rsidR="00000000" w:rsidRPr="00000000">
              <w:rPr>
                <w:rtl w:val="0"/>
              </w:rPr>
            </w:r>
          </w:p>
          <w:p w:rsidR="00000000" w:rsidDel="00000000" w:rsidP="00000000" w:rsidRDefault="00000000" w:rsidRPr="00000000" w14:paraId="00000096">
            <w:pPr>
              <w:spacing w:after="0" w:before="24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video letölthető a Google Drájvunkról, lásd INFO mappa)</w:t>
            </w:r>
          </w:p>
          <w:p w:rsidR="00000000" w:rsidDel="00000000" w:rsidP="00000000" w:rsidRDefault="00000000" w:rsidRPr="00000000" w14:paraId="00000097">
            <w:pPr>
              <w:spacing w:after="0" w:line="240" w:lineRule="auto"/>
              <w:rPr/>
            </w:pPr>
            <w:r w:rsidDel="00000000" w:rsidR="00000000" w:rsidRPr="00000000">
              <w:rPr>
                <w:rtl w:val="0"/>
              </w:rPr>
            </w:r>
          </w:p>
        </w:tc>
      </w:tr>
      <w:tr>
        <w:trPr>
          <w:cantSplit w:val="0"/>
          <w:tblHeader w:val="0"/>
        </w:trPr>
        <w:tc>
          <w:tcPr>
            <w:gridSpan w:val="5"/>
            <w:tcBorders>
              <w:top w:color="000000" w:space="0" w:sz="4" w:val="single"/>
            </w:tcBorders>
          </w:tcPr>
          <w:p w:rsidR="00000000" w:rsidDel="00000000" w:rsidP="00000000" w:rsidRDefault="00000000" w:rsidRPr="00000000" w14:paraId="0000009C">
            <w:pPr>
              <w:spacing w:after="0" w:line="240" w:lineRule="auto"/>
              <w:rPr/>
            </w:pPr>
            <w:r w:rsidDel="00000000" w:rsidR="00000000" w:rsidRPr="00000000">
              <w:rPr>
                <w:rtl w:val="0"/>
              </w:rPr>
              <w:t xml:space="preserve">Máshol/korábban szerzett tudás elismerése/ validációs elv:</w:t>
            </w:r>
          </w:p>
          <w:p w:rsidR="00000000" w:rsidDel="00000000" w:rsidP="00000000" w:rsidRDefault="00000000" w:rsidRPr="00000000" w14:paraId="0000009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56" w:right="0" w:hanging="283"/>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nem adható felmentés a kurzuson való részvétel és teljesítés alól,</w:t>
            </w:r>
          </w:p>
          <w:p w:rsidR="00000000" w:rsidDel="00000000" w:rsidP="00000000" w:rsidRDefault="00000000" w:rsidRPr="00000000" w14:paraId="0000009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56" w:right="0" w:hanging="283"/>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felmentés adható egyes kompetenciák megszerzése, feladatok teljesítése alól, </w:t>
            </w:r>
          </w:p>
          <w:p w:rsidR="00000000" w:rsidDel="00000000" w:rsidP="00000000" w:rsidRDefault="00000000" w:rsidRPr="00000000" w14:paraId="0000009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56" w:right="0" w:hanging="283"/>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más, tevékenységgel egyes feladatok kiválhatók, </w:t>
            </w:r>
          </w:p>
          <w:p w:rsidR="00000000" w:rsidDel="00000000" w:rsidP="00000000" w:rsidRDefault="00000000" w:rsidRPr="00000000" w14:paraId="000000A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56" w:right="0" w:hanging="283"/>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teljes felmentés adható.</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56"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tc>
      </w:tr>
      <w:tr>
        <w:trPr>
          <w:cantSplit w:val="0"/>
          <w:trHeight w:val="271" w:hRule="atLeast"/>
          <w:tblHeader w:val="0"/>
        </w:trPr>
        <w:tc>
          <w:tcPr>
            <w:gridSpan w:val="5"/>
          </w:tcPr>
          <w:p w:rsidR="00000000" w:rsidDel="00000000" w:rsidP="00000000" w:rsidRDefault="00000000" w:rsidRPr="00000000" w14:paraId="000000A6">
            <w:pPr>
              <w:spacing w:after="0" w:line="240" w:lineRule="auto"/>
              <w:rPr/>
            </w:pPr>
            <w:r w:rsidDel="00000000" w:rsidR="00000000" w:rsidRPr="00000000">
              <w:rPr>
                <w:rtl w:val="0"/>
              </w:rPr>
              <w:t xml:space="preserve">Tanórán kívüli konzultációs időpontok és helyszín:</w:t>
            </w:r>
          </w:p>
          <w:p w:rsidR="00000000" w:rsidDel="00000000" w:rsidP="00000000" w:rsidRDefault="00000000" w:rsidRPr="00000000" w14:paraId="000000A7">
            <w:pPr>
              <w:spacing w:after="0" w:line="240" w:lineRule="auto"/>
              <w:rPr/>
            </w:pPr>
            <w:r w:rsidDel="00000000" w:rsidR="00000000" w:rsidRPr="00000000">
              <w:rPr>
                <w:rtl w:val="0"/>
              </w:rPr>
              <w:t xml:space="preserve">szerda 8-10h, tekintettel a vírusfertőzésveszélyre lehetőleg online, egyéb esetben MoME T-213</w:t>
            </w:r>
          </w:p>
          <w:p w:rsidR="00000000" w:rsidDel="00000000" w:rsidP="00000000" w:rsidRDefault="00000000" w:rsidRPr="00000000" w14:paraId="000000A8">
            <w:pPr>
              <w:spacing w:after="0" w:line="240" w:lineRule="auto"/>
              <w:rPr/>
            </w:pPr>
            <w:r w:rsidDel="00000000" w:rsidR="00000000" w:rsidRPr="00000000">
              <w:rPr>
                <w:rtl w:val="0"/>
              </w:rPr>
            </w:r>
          </w:p>
        </w:tc>
      </w:tr>
    </w:tbl>
    <w:p w:rsidR="00000000" w:rsidDel="00000000" w:rsidP="00000000" w:rsidRDefault="00000000" w:rsidRPr="00000000" w14:paraId="000000AD">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b w:val="1"/>
      </w:rPr>
    </w:lvl>
    <w:lvl w:ilvl="1">
      <w:start w:val="1"/>
      <w:numFmt w:val="bullet"/>
      <w:lvlText w:val="–"/>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hu-H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spacing w:after="60" w:before="240" w:line="240" w:lineRule="auto"/>
    </w:pPr>
    <w:rPr>
      <w:rFonts w:ascii="Arial" w:cs="Arial" w:eastAsia="Arial" w:hAnsi="Arial"/>
      <w:b w:val="1"/>
      <w:i w:val="1"/>
      <w:sz w:val="24"/>
      <w:szCs w:val="24"/>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spacing w:after="60" w:before="240" w:line="240" w:lineRule="auto"/>
    </w:pPr>
    <w:rPr>
      <w:rFonts w:ascii="Arial" w:cs="Arial" w:eastAsia="Arial" w:hAnsi="Arial"/>
      <w:b w:val="1"/>
      <w:i w:val="1"/>
      <w:sz w:val="24"/>
      <w:szCs w:val="24"/>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spacing w:after="60" w:before="240" w:line="240" w:lineRule="auto"/>
    </w:pPr>
    <w:rPr>
      <w:rFonts w:ascii="Arial" w:cs="Arial" w:eastAsia="Arial" w:hAnsi="Arial"/>
      <w:b w:val="1"/>
      <w:i w:val="1"/>
      <w:sz w:val="24"/>
      <w:szCs w:val="24"/>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spacing w:after="60" w:before="240" w:line="240" w:lineRule="auto"/>
    </w:pPr>
    <w:rPr>
      <w:rFonts w:ascii="Arial" w:cs="Arial" w:eastAsia="Arial" w:hAnsi="Arial"/>
      <w:b w:val="1"/>
      <w:i w:val="1"/>
      <w:sz w:val="24"/>
      <w:szCs w:val="24"/>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60" w:before="240" w:line="240" w:lineRule="auto"/>
    </w:pPr>
    <w:rPr>
      <w:rFonts w:ascii="Arial" w:cs="Arial" w:eastAsia="Arial" w:hAnsi="Arial"/>
      <w:b w:val="1"/>
      <w:i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 w:default="1">
    <w:name w:val="Normal"/>
    <w:qFormat w:val="1"/>
    <w:rsid w:val="00572625"/>
  </w:style>
  <w:style w:type="paragraph" w:styleId="Cmsor2">
    <w:name w:val="heading 2"/>
    <w:basedOn w:val="Norml"/>
    <w:next w:val="Norml"/>
    <w:link w:val="Cmsor2Char"/>
    <w:qFormat w:val="1"/>
    <w:rsid w:val="00572625"/>
    <w:pPr>
      <w:keepNext w:val="1"/>
      <w:spacing w:after="60" w:before="240" w:line="240" w:lineRule="auto"/>
      <w:outlineLvl w:val="1"/>
    </w:pPr>
    <w:rPr>
      <w:rFonts w:ascii="Arial" w:cs="Arial" w:eastAsia="PMingLiU" w:hAnsi="Arial"/>
      <w:b w:val="1"/>
      <w:bCs w:val="1"/>
      <w:i w:val="1"/>
      <w:iCs w:val="1"/>
      <w:sz w:val="24"/>
      <w:szCs w:val="24"/>
      <w:lang w:eastAsia="hu-HU"/>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character" w:styleId="Cmsor2Char" w:customStyle="1">
    <w:name w:val="Címsor 2 Char"/>
    <w:basedOn w:val="Bekezdsalapbettpusa"/>
    <w:link w:val="Cmsor2"/>
    <w:rsid w:val="00572625"/>
    <w:rPr>
      <w:rFonts w:ascii="Arial" w:cs="Arial" w:eastAsia="PMingLiU" w:hAnsi="Arial"/>
      <w:b w:val="1"/>
      <w:bCs w:val="1"/>
      <w:i w:val="1"/>
      <w:iCs w:val="1"/>
      <w:sz w:val="24"/>
      <w:szCs w:val="24"/>
      <w:lang w:eastAsia="hu-HU"/>
    </w:rPr>
  </w:style>
  <w:style w:type="paragraph" w:styleId="Listaszerbekezds1" w:customStyle="1">
    <w:name w:val="Listaszerű bekezdés1"/>
    <w:basedOn w:val="Norml"/>
    <w:rsid w:val="00572625"/>
    <w:pPr>
      <w:spacing w:after="0" w:line="240" w:lineRule="auto"/>
      <w:ind w:left="720" w:firstLine="567"/>
      <w:contextualSpacing w:val="1"/>
      <w:jc w:val="both"/>
    </w:pPr>
    <w:rPr>
      <w:rFonts w:ascii="Calibri" w:cs="Calibri" w:eastAsia="PMingLiU" w:hAnsi="Calibri"/>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youtube.com/watch?v=jS2ZbCQ_8XY" TargetMode="External"/><Relationship Id="rId9" Type="http://schemas.openxmlformats.org/officeDocument/2006/relationships/hyperlink" Target="https://www.youtube.com/watch?v=jS2ZbCQ_8X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zegedi@mome.hu" TargetMode="External"/><Relationship Id="rId8" Type="http://schemas.openxmlformats.org/officeDocument/2006/relationships/hyperlink" Target="mailto:szegedi@g.mom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hCjgD768V58oIrogMNYRatl0vw==">AMUW2mU/JYunvSkunbuKCvuv3EvkAscefF+sxAowgsGgnJtRNVckVVM/rIWynko2ES2zNFPF0R8K0AHO9Kvhdzl4PfkJ2/UOVF93bf3fdVNn7/RQ9tK1sCGR7JM79vQ7ZYdUX1Ukyh/FvSLzQUw7yaIACLYzudrW5hF0ofOi4vWhJFXxKwcAclvkut6BBoC9Rhb7CdYBrV6R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2020-11-10T13:19:00Z</dcterms:created>
  <dc:creator>Szőllősi Tímea</dc:creator>
</cp:coreProperties>
</file>