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3">
            <w:pPr>
              <w:spacing w:after="0" w:line="240" w:lineRule="auto"/>
              <w:rPr>
                <w:b w:val="1"/>
              </w:rPr>
            </w:pPr>
            <w:bookmarkStart w:colFirst="0" w:colLast="0" w:name="_heading=h.30j0zll" w:id="1"/>
            <w:bookmarkEnd w:id="1"/>
            <w:r w:rsidDel="00000000" w:rsidR="00000000" w:rsidRPr="00000000">
              <w:rPr>
                <w:rtl w:val="0"/>
              </w:rPr>
              <w:t xml:space="preserve">Kurzus neve:  </w:t>
            </w:r>
            <w:r w:rsidDel="00000000" w:rsidR="00000000" w:rsidRPr="00000000">
              <w:rPr>
                <w:b w:val="1"/>
                <w:rtl w:val="0"/>
              </w:rPr>
              <w:t xml:space="preserve">MEDION IOT</w:t>
            </w:r>
          </w:p>
        </w:tc>
      </w:tr>
      <w:tr>
        <w:trPr>
          <w:cantSplit w:val="0"/>
          <w:trHeight w:val="567" w:hRule="atLeast"/>
          <w:tblHeader w:val="0"/>
        </w:trPr>
        <w:tc>
          <w:tcPr>
            <w:gridSpan w:val="5"/>
          </w:tcPr>
          <w:p w:rsidR="00000000" w:rsidDel="00000000" w:rsidP="00000000" w:rsidRDefault="00000000" w:rsidRPr="00000000" w14:paraId="00000008">
            <w:pPr>
              <w:spacing w:after="0" w:line="240" w:lineRule="auto"/>
              <w:rPr/>
            </w:pPr>
            <w:bookmarkStart w:colFirst="0" w:colLast="0" w:name="_heading=h.3znysh7" w:id="2"/>
            <w:bookmarkEnd w:id="2"/>
            <w:r w:rsidDel="00000000" w:rsidR="00000000" w:rsidRPr="00000000">
              <w:rPr>
                <w:rtl w:val="0"/>
              </w:rPr>
              <w:t xml:space="preserve">A kurzus oktatója/i, elérhetősége(i):</w:t>
            </w:r>
          </w:p>
          <w:p w:rsidR="00000000" w:rsidDel="00000000" w:rsidP="00000000" w:rsidRDefault="00000000" w:rsidRPr="00000000" w14:paraId="00000009">
            <w:pPr>
              <w:spacing w:after="240" w:before="240" w:line="240" w:lineRule="auto"/>
              <w:rPr/>
            </w:pPr>
            <w:bookmarkStart w:colFirst="0" w:colLast="0" w:name="_heading=h.2et92p0" w:id="3"/>
            <w:bookmarkEnd w:id="3"/>
            <w:r w:rsidDel="00000000" w:rsidR="00000000" w:rsidRPr="00000000">
              <w:rPr>
                <w:rtl w:val="0"/>
              </w:rPr>
              <w:t xml:space="preserve">Vető Péter DLA,</w:t>
            </w:r>
            <w:r w:rsidDel="00000000" w:rsidR="00000000" w:rsidRPr="00000000">
              <w:rPr>
                <w:b w:val="1"/>
                <w:rtl w:val="0"/>
              </w:rPr>
              <w:t xml:space="preserve"> </w:t>
            </w:r>
            <w:r w:rsidDel="00000000" w:rsidR="00000000" w:rsidRPr="00000000">
              <w:rPr>
                <w:rtl w:val="0"/>
              </w:rPr>
              <w:t xml:space="preserve">egyetemi adjunktus / MOME vetopet@mome.hu</w:t>
            </w:r>
          </w:p>
          <w:p w:rsidR="00000000" w:rsidDel="00000000" w:rsidP="00000000" w:rsidRDefault="00000000" w:rsidRPr="00000000" w14:paraId="0000000A">
            <w:pPr>
              <w:spacing w:after="240" w:before="240" w:line="240" w:lineRule="auto"/>
              <w:rPr/>
            </w:pPr>
            <w:bookmarkStart w:colFirst="0" w:colLast="0" w:name="_heading=h.tyjcwt" w:id="4"/>
            <w:bookmarkEnd w:id="4"/>
            <w:r w:rsidDel="00000000" w:rsidR="00000000" w:rsidRPr="00000000">
              <w:rPr>
                <w:rtl w:val="0"/>
              </w:rPr>
              <w:t xml:space="preserve">Bernhard Geisen , Chief designer /MEDION</w:t>
            </w:r>
          </w:p>
          <w:p w:rsidR="00000000" w:rsidDel="00000000" w:rsidP="00000000" w:rsidRDefault="00000000" w:rsidRPr="00000000" w14:paraId="0000000B">
            <w:pPr>
              <w:spacing w:after="0" w:line="240" w:lineRule="auto"/>
              <w:rPr/>
            </w:pPr>
            <w:bookmarkStart w:colFirst="0" w:colLast="0" w:name="_heading=h.3dy6vkm" w:id="5"/>
            <w:bookmarkEnd w:id="5"/>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10">
            <w:pPr>
              <w:spacing w:after="0" w:line="240" w:lineRule="auto"/>
              <w:rPr>
                <w:rFonts w:ascii="Arial" w:cs="Arial" w:eastAsia="Arial" w:hAnsi="Arial"/>
                <w:sz w:val="19"/>
                <w:szCs w:val="19"/>
              </w:rPr>
            </w:pPr>
            <w:r w:rsidDel="00000000" w:rsidR="00000000" w:rsidRPr="00000000">
              <w:rPr>
                <w:sz w:val="24"/>
                <w:szCs w:val="24"/>
                <w:rtl w:val="0"/>
              </w:rPr>
              <w:t xml:space="preserve">Kód: </w:t>
            </w:r>
            <w:r w:rsidDel="00000000" w:rsidR="00000000" w:rsidRPr="00000000">
              <w:rPr>
                <w:rFonts w:ascii="Arial" w:cs="Arial" w:eastAsia="Arial" w:hAnsi="Arial"/>
                <w:sz w:val="19"/>
                <w:szCs w:val="19"/>
                <w:rtl w:val="0"/>
              </w:rPr>
              <w:t xml:space="preserve">B-</w:t>
            </w:r>
          </w:p>
          <w:p w:rsidR="00000000" w:rsidDel="00000000" w:rsidP="00000000" w:rsidRDefault="00000000" w:rsidRPr="00000000" w14:paraId="00000011">
            <w:pPr>
              <w:spacing w:after="0" w:line="240" w:lineRule="auto"/>
              <w:rPr>
                <w:sz w:val="24"/>
                <w:szCs w:val="24"/>
              </w:rPr>
            </w:pPr>
            <w:r w:rsidDel="00000000" w:rsidR="00000000" w:rsidRPr="00000000">
              <w:rPr>
                <w:rFonts w:ascii="Arial" w:cs="Arial" w:eastAsia="Arial" w:hAnsi="Arial"/>
                <w:sz w:val="19"/>
                <w:szCs w:val="19"/>
                <w:rtl w:val="0"/>
              </w:rPr>
              <w:t xml:space="preserve">KF-401-DI-20210106</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013">
            <w:pPr>
              <w:spacing w:after="0" w:line="240" w:lineRule="auto"/>
              <w:rPr/>
            </w:pPr>
            <w:r w:rsidDel="00000000" w:rsidR="00000000" w:rsidRPr="00000000">
              <w:rPr>
                <w:rtl w:val="0"/>
              </w:rPr>
              <w:t xml:space="preserve">Kapcsolódó tanterv (szak/szint): BA2, BA3, MA1, MA2 őszi szemeszter</w:t>
            </w:r>
          </w:p>
          <w:p w:rsidR="00000000" w:rsidDel="00000000" w:rsidP="00000000" w:rsidRDefault="00000000" w:rsidRPr="00000000" w14:paraId="00000014">
            <w:pPr>
              <w:spacing w:after="0" w:line="240" w:lineRule="auto"/>
              <w:rPr/>
            </w:pPr>
            <w:r w:rsidDel="00000000" w:rsidR="00000000" w:rsidRPr="00000000">
              <w:rPr>
                <w:rtl w:val="0"/>
              </w:rPr>
            </w:r>
          </w:p>
        </w:tc>
        <w:tc>
          <w:tcPr/>
          <w:p w:rsidR="00000000" w:rsidDel="00000000" w:rsidP="00000000" w:rsidRDefault="00000000" w:rsidRPr="00000000" w14:paraId="00000015">
            <w:pPr>
              <w:spacing w:after="0" w:line="240" w:lineRule="auto"/>
              <w:rPr/>
            </w:pPr>
            <w:r w:rsidDel="00000000" w:rsidR="00000000" w:rsidRPr="00000000">
              <w:rPr>
                <w:rtl w:val="0"/>
              </w:rPr>
              <w:t xml:space="preserve">A tantárgy helye a tantervben (szemeszter): </w:t>
            </w:r>
          </w:p>
        </w:tc>
        <w:tc>
          <w:tcPr/>
          <w:p w:rsidR="00000000" w:rsidDel="00000000" w:rsidP="00000000" w:rsidRDefault="00000000" w:rsidRPr="00000000" w14:paraId="00000016">
            <w:pPr>
              <w:spacing w:after="0" w:line="240" w:lineRule="auto"/>
              <w:rPr/>
            </w:pPr>
            <w:r w:rsidDel="00000000" w:rsidR="00000000" w:rsidRPr="00000000">
              <w:rPr>
                <w:rtl w:val="0"/>
              </w:rPr>
              <w:t xml:space="preserve">Kredit: 5</w:t>
            </w:r>
          </w:p>
          <w:p w:rsidR="00000000" w:rsidDel="00000000" w:rsidP="00000000" w:rsidRDefault="00000000" w:rsidRPr="00000000" w14:paraId="00000017">
            <w:pPr>
              <w:spacing w:after="0" w:line="240" w:lineRule="auto"/>
              <w:rPr/>
            </w:pPr>
            <w:r w:rsidDel="00000000" w:rsidR="00000000" w:rsidRPr="00000000">
              <w:rPr>
                <w:rtl w:val="0"/>
              </w:rPr>
            </w:r>
          </w:p>
        </w:tc>
        <w:tc>
          <w:tcPr/>
          <w:p w:rsidR="00000000" w:rsidDel="00000000" w:rsidP="00000000" w:rsidRDefault="00000000" w:rsidRPr="00000000" w14:paraId="00000018">
            <w:pPr>
              <w:spacing w:after="0" w:line="240" w:lineRule="auto"/>
              <w:rPr/>
            </w:pPr>
            <w:r w:rsidDel="00000000" w:rsidR="00000000" w:rsidRPr="00000000">
              <w:rPr>
                <w:rtl w:val="0"/>
              </w:rPr>
              <w:t xml:space="preserve">Tanóraszám: 36</w:t>
            </w:r>
          </w:p>
          <w:p w:rsidR="00000000" w:rsidDel="00000000" w:rsidP="00000000" w:rsidRDefault="00000000" w:rsidRPr="00000000" w14:paraId="00000019">
            <w:pPr>
              <w:spacing w:after="0" w:line="240" w:lineRule="auto"/>
              <w:rPr/>
            </w:pPr>
            <w:r w:rsidDel="00000000" w:rsidR="00000000" w:rsidRPr="00000000">
              <w:rPr>
                <w:rtl w:val="0"/>
              </w:rPr>
              <w:t xml:space="preserve">Egyéni hallgatói munkaóra:heti 8 óra</w:t>
            </w:r>
          </w:p>
        </w:tc>
      </w:tr>
      <w:tr>
        <w:trPr>
          <w:cantSplit w:val="0"/>
          <w:trHeight w:val="705" w:hRule="atLeast"/>
          <w:tblHeader w:val="0"/>
        </w:trPr>
        <w:tc>
          <w:tcPr/>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Kapcsolt kódok:</w:t>
            </w:r>
          </w:p>
          <w:p w:rsidR="00000000" w:rsidDel="00000000" w:rsidP="00000000" w:rsidRDefault="00000000" w:rsidRPr="00000000" w14:paraId="0000001B">
            <w:pPr>
              <w:spacing w:after="0" w:lin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M-KF-301-DI-20210106</w:t>
            </w:r>
          </w:p>
          <w:p w:rsidR="00000000" w:rsidDel="00000000" w:rsidP="00000000" w:rsidRDefault="00000000" w:rsidRPr="00000000" w14:paraId="0000001C">
            <w:pPr>
              <w:spacing w:after="0" w:line="24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15"/>
                <w:szCs w:val="15"/>
              </w:rPr>
            </w:pPr>
            <w:r w:rsidDel="00000000" w:rsidR="00000000" w:rsidRPr="00000000">
              <w:rPr>
                <w:rFonts w:ascii="Arial" w:cs="Arial" w:eastAsia="Arial" w:hAnsi="Arial"/>
                <w:sz w:val="19"/>
                <w:szCs w:val="19"/>
                <w:highlight w:val="white"/>
                <w:rtl w:val="0"/>
              </w:rPr>
              <w:t xml:space="preserve">ER-PROD-MA-5CR-MEDION-IoT</w:t>
            </w:r>
            <w:r w:rsidDel="00000000" w:rsidR="00000000" w:rsidRPr="00000000">
              <w:rPr>
                <w:rtl w:val="0"/>
              </w:rPr>
            </w:r>
          </w:p>
        </w:tc>
        <w:tc>
          <w:tcPr/>
          <w:p w:rsidR="00000000" w:rsidDel="00000000" w:rsidP="00000000" w:rsidRDefault="00000000" w:rsidRPr="00000000" w14:paraId="0000001E">
            <w:pPr>
              <w:spacing w:after="0" w:line="240" w:lineRule="auto"/>
              <w:rPr/>
            </w:pPr>
            <w:r w:rsidDel="00000000" w:rsidR="00000000" w:rsidRPr="00000000">
              <w:rPr>
                <w:rtl w:val="0"/>
              </w:rPr>
              <w:t xml:space="preserve">Típus: (szeminárium/előadás/gyakorlat/konzultáció stb.)</w:t>
            </w:r>
          </w:p>
        </w:tc>
        <w:tc>
          <w:tcPr/>
          <w:p w:rsidR="00000000" w:rsidDel="00000000" w:rsidP="00000000" w:rsidRDefault="00000000" w:rsidRPr="00000000" w14:paraId="0000001F">
            <w:pPr>
              <w:spacing w:after="0" w:line="240" w:lineRule="auto"/>
              <w:rPr/>
            </w:pPr>
            <w:r w:rsidDel="00000000" w:rsidR="00000000" w:rsidRPr="00000000">
              <w:rPr>
                <w:rtl w:val="0"/>
              </w:rPr>
              <w:t xml:space="preserve">Szab.vál-ként felvehető-e?</w:t>
            </w:r>
          </w:p>
          <w:p w:rsidR="00000000" w:rsidDel="00000000" w:rsidP="00000000" w:rsidRDefault="00000000" w:rsidRPr="00000000" w14:paraId="00000020">
            <w:pPr>
              <w:spacing w:after="0" w:line="240" w:lineRule="auto"/>
              <w:rPr/>
            </w:pPr>
            <w:r w:rsidDel="00000000" w:rsidR="00000000" w:rsidRPr="00000000">
              <w:rPr>
                <w:rtl w:val="0"/>
              </w:rPr>
              <w:t xml:space="preserve">nem</w:t>
            </w:r>
          </w:p>
          <w:p w:rsidR="00000000" w:rsidDel="00000000" w:rsidP="00000000" w:rsidRDefault="00000000" w:rsidRPr="00000000" w14:paraId="00000021">
            <w:pPr>
              <w:spacing w:after="0" w:line="240" w:lineRule="auto"/>
              <w:rPr/>
            </w:pPr>
            <w:r w:rsidDel="00000000" w:rsidR="00000000" w:rsidRPr="00000000">
              <w:rPr>
                <w:rtl w:val="0"/>
              </w:rPr>
            </w:r>
          </w:p>
        </w:tc>
        <w:tc>
          <w:tcPr>
            <w:gridSpan w:val="2"/>
          </w:tcPr>
          <w:p w:rsidR="00000000" w:rsidDel="00000000" w:rsidP="00000000" w:rsidRDefault="00000000" w:rsidRPr="00000000" w14:paraId="00000022">
            <w:pPr>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23">
            <w:pPr>
              <w:tabs>
                <w:tab w:val="left" w:pos="448"/>
                <w:tab w:val="left" w:pos="2173"/>
              </w:tabs>
              <w:spacing w:after="0" w:line="240" w:lineRule="auto"/>
              <w:rPr/>
            </w:pPr>
            <w:r w:rsidDel="00000000" w:rsidR="00000000" w:rsidRPr="00000000">
              <w:rPr>
                <w:rtl w:val="0"/>
              </w:rPr>
              <w:t xml:space="preserve">-</w:t>
            </w:r>
          </w:p>
        </w:tc>
      </w:tr>
      <w:tr>
        <w:trPr>
          <w:cantSplit w:val="0"/>
          <w:trHeight w:val="1035" w:hRule="atLeast"/>
          <w:tblHeader w:val="0"/>
        </w:trPr>
        <w:tc>
          <w:tcPr>
            <w:gridSpan w:val="5"/>
          </w:tcPr>
          <w:p w:rsidR="00000000" w:rsidDel="00000000" w:rsidP="00000000" w:rsidRDefault="00000000" w:rsidRPr="00000000" w14:paraId="00000025">
            <w:pPr>
              <w:spacing w:after="0" w:line="240" w:lineRule="auto"/>
              <w:rPr/>
            </w:pPr>
            <w:r w:rsidDel="00000000" w:rsidR="00000000" w:rsidRPr="00000000">
              <w:rPr>
                <w:rtl w:val="0"/>
              </w:rPr>
              <w:t xml:space="preserve">A kurzus kapcsolatai (előfeltételek, párhuzamosságok): nincs</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A kurzus nyitott az alábbi szakok számára és a jelölt arányokban: </w:t>
            </w:r>
          </w:p>
          <w:p w:rsidR="00000000" w:rsidDel="00000000" w:rsidP="00000000" w:rsidRDefault="00000000" w:rsidRPr="00000000" w14:paraId="00000028">
            <w:pPr>
              <w:spacing w:after="0" w:line="240" w:lineRule="auto"/>
              <w:rPr/>
            </w:pPr>
            <w:r w:rsidDel="00000000" w:rsidR="00000000" w:rsidRPr="00000000">
              <w:rPr>
                <w:rtl w:val="0"/>
              </w:rPr>
              <w:t xml:space="preserve">BA: max.4 fő MA: max.6 fő, Design Intézet Formatervező szakok</w:t>
            </w:r>
          </w:p>
          <w:p w:rsidR="00000000" w:rsidDel="00000000" w:rsidP="00000000" w:rsidRDefault="00000000" w:rsidRPr="00000000" w14:paraId="00000029">
            <w:pPr>
              <w:spacing w:after="0" w:line="240" w:lineRule="auto"/>
              <w:rPr/>
            </w:pPr>
            <w:r w:rsidDel="00000000" w:rsidR="00000000" w:rsidRPr="00000000">
              <w:rPr>
                <w:rtl w:val="0"/>
              </w:rPr>
              <w:t xml:space="preserve">+open for Product department Erasmus students. </w:t>
            </w: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E">
            <w:pPr>
              <w:spacing w:after="0" w:line="240" w:lineRule="auto"/>
              <w:rPr/>
            </w:pPr>
            <w:r w:rsidDel="00000000" w:rsidR="00000000" w:rsidRPr="00000000">
              <w:rPr>
                <w:rtl w:val="0"/>
              </w:rPr>
              <w:t xml:space="preserve">A kurzus célja és alapelvei:</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Medion cég portfoliójában található specifikus IOT termékek (robotporszívó, légtisztitó, légkondícionáló) fejlesztése.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7">
              <w:r w:rsidDel="00000000" w:rsidR="00000000" w:rsidRPr="00000000">
                <w:rPr>
                  <w:rFonts w:ascii="Arial" w:cs="Arial" w:eastAsia="Arial" w:hAnsi="Arial"/>
                  <w:color w:val="1155cc"/>
                  <w:sz w:val="24"/>
                  <w:szCs w:val="24"/>
                  <w:u w:val="single"/>
                  <w:rtl w:val="0"/>
                </w:rPr>
                <w:t xml:space="preserve">https://www.medion.com/de/shop/saugroboter</w:t>
              </w:r>
            </w:hyperlink>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8">
              <w:r w:rsidDel="00000000" w:rsidR="00000000" w:rsidRPr="00000000">
                <w:rPr>
                  <w:rFonts w:ascii="Arial" w:cs="Arial" w:eastAsia="Arial" w:hAnsi="Arial"/>
                  <w:color w:val="1155cc"/>
                  <w:sz w:val="24"/>
                  <w:szCs w:val="24"/>
                  <w:u w:val="single"/>
                  <w:rtl w:val="0"/>
                </w:rPr>
                <w:t xml:space="preserve">https://www.medion.com/de/shop/luftreiniger</w:t>
              </w:r>
            </w:hyperlink>
            <w:r w:rsidDel="00000000" w:rsidR="00000000" w:rsidRPr="00000000">
              <w:rPr>
                <w:rtl w:val="0"/>
              </w:rPr>
            </w:r>
          </w:p>
          <w:p w:rsidR="00000000" w:rsidDel="00000000" w:rsidP="00000000" w:rsidRDefault="00000000" w:rsidRPr="00000000" w14:paraId="0000003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9">
              <w:r w:rsidDel="00000000" w:rsidR="00000000" w:rsidRPr="00000000">
                <w:rPr>
                  <w:rFonts w:ascii="Arial" w:cs="Arial" w:eastAsia="Arial" w:hAnsi="Arial"/>
                  <w:color w:val="1155cc"/>
                  <w:sz w:val="24"/>
                  <w:szCs w:val="24"/>
                  <w:u w:val="single"/>
                  <w:rtl w:val="0"/>
                </w:rPr>
                <w:t xml:space="preserve">https://www.medion.com/de/shop/heizen-kuehlen</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A feladat során a hallgató teszteli a termékeket, kutatja a fejlesztési lehetőségeket, fókuszban tartva a felhasználói élményt, a termékek számára közös formanyelv kialakítására törekszik, a termékhez tartozó UX designra ajánlást tesz</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hallgató az eddigi tapasztalatara támaszkodva felépíti a tervezési folyamatot a tervezési szempontok hierarchiájának figyelembevételével, a feladat során felmerülő kérdésekben felelősen dönt és azokra racionális válaszokat ad.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feladat egyik legfontosabb célja, hogy képesek legyünk tudatosan tervezőként tesztelni termékeket fókuszálva a felhasználói élményre.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formák és anyagminőségek jelentéstartalmának személyre szabása is izgalmas kutatási terep lesz. A munka során forrásként, inspirációként fontos szerephez jut a kutatás eredményeinek elemzése (formaalkotás).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konkrét tervezési munkát egy komplex információgyűjtő és elemző szakasz előzi meg, melynek tapasztalatainak összegzéseként hallgatónként különböző tervezési irányok jönnek létre. Ezután alakul ki az a szempontrendszer, mely alapján elindulhat a tervek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Task:</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Fonts w:ascii="Arial" w:cs="Arial" w:eastAsia="Arial" w:hAnsi="Arial"/>
                <w:rtl w:val="0"/>
              </w:rPr>
              <w:t xml:space="preserve">Development of specific IOT products (robot vacuum cleaner, air purifier, air conditioner) in Medion's portfolio.</w:t>
            </w:r>
          </w:p>
          <w:p w:rsidR="00000000" w:rsidDel="00000000" w:rsidP="00000000" w:rsidRDefault="00000000" w:rsidRPr="00000000" w14:paraId="00000043">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https://www.medion.com/de/shop/saugroboter</w:t>
            </w:r>
          </w:p>
          <w:p w:rsidR="00000000" w:rsidDel="00000000" w:rsidP="00000000" w:rsidRDefault="00000000" w:rsidRPr="00000000" w14:paraId="00000044">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https://www.medion.com/de/shop/luftreiniger</w:t>
            </w:r>
          </w:p>
          <w:p w:rsidR="00000000" w:rsidDel="00000000" w:rsidP="00000000" w:rsidRDefault="00000000" w:rsidRPr="00000000" w14:paraId="00000045">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https://www.medion.com/de/shop/heizen-kuehlen</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Fonts w:ascii="Arial" w:cs="Arial" w:eastAsia="Arial" w:hAnsi="Arial"/>
                <w:rtl w:val="0"/>
              </w:rPr>
              <w:t xml:space="preserve">During the task, the student tests the products, researches the development possibilities, focusing on the user experience, strives to create a common design language for the products, and makes a recommendation for the UX design belonging to the product.</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b w:val="1"/>
              </w:rPr>
            </w:pPr>
            <w:r w:rsidDel="00000000" w:rsidR="00000000" w:rsidRPr="00000000">
              <w:rPr>
                <w:rFonts w:ascii="Arial" w:cs="Arial" w:eastAsia="Arial" w:hAnsi="Arial"/>
                <w:b w:val="1"/>
                <w:rtl w:val="0"/>
              </w:rPr>
              <w:t xml:space="preserve">The purpose of the task:</w:t>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Fonts w:ascii="Arial" w:cs="Arial" w:eastAsia="Arial" w:hAnsi="Arial"/>
                <w:rtl w:val="0"/>
              </w:rPr>
              <w:t xml:space="preserve">Based on our previous experience, the student builds the planning process taking into account the hierarchy of planning aspects, decides responsibly on the issues that arise during the task and gives rational answers to them.</w:t>
            </w:r>
          </w:p>
          <w:p w:rsidR="00000000" w:rsidDel="00000000" w:rsidP="00000000" w:rsidRDefault="00000000" w:rsidRPr="00000000" w14:paraId="0000004A">
            <w:pPr>
              <w:spacing w:line="240" w:lineRule="auto"/>
              <w:rPr>
                <w:rFonts w:ascii="Arial" w:cs="Arial" w:eastAsia="Arial" w:hAnsi="Arial"/>
              </w:rPr>
            </w:pPr>
            <w:r w:rsidDel="00000000" w:rsidR="00000000" w:rsidRPr="00000000">
              <w:rPr>
                <w:rFonts w:ascii="Arial" w:cs="Arial" w:eastAsia="Arial" w:hAnsi="Arial"/>
                <w:rtl w:val="0"/>
              </w:rPr>
              <w:t xml:space="preserve">One of the most important goals of the task is to be able to consciously test products as a designer with a focus on the user experience.</w:t>
            </w:r>
          </w:p>
          <w:p w:rsidR="00000000" w:rsidDel="00000000" w:rsidP="00000000" w:rsidRDefault="00000000" w:rsidRPr="00000000" w14:paraId="0000004B">
            <w:pPr>
              <w:spacing w:line="240" w:lineRule="auto"/>
              <w:rPr>
                <w:rFonts w:ascii="Arial" w:cs="Arial" w:eastAsia="Arial" w:hAnsi="Arial"/>
              </w:rPr>
            </w:pPr>
            <w:r w:rsidDel="00000000" w:rsidR="00000000" w:rsidRPr="00000000">
              <w:rPr>
                <w:rFonts w:ascii="Arial" w:cs="Arial" w:eastAsia="Arial" w:hAnsi="Arial"/>
                <w:rtl w:val="0"/>
              </w:rPr>
              <w:t xml:space="preserve">Customizing the meaning of forms and material qualities will also be an exciting field of research. During the work, the analysis of the research results (form creation) plays an important role as a source and inspiration.</w:t>
            </w:r>
          </w:p>
          <w:p w:rsidR="00000000" w:rsidDel="00000000" w:rsidP="00000000" w:rsidRDefault="00000000" w:rsidRPr="00000000" w14:paraId="0000004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rPr>
            </w:pPr>
            <w:r w:rsidDel="00000000" w:rsidR="00000000" w:rsidRPr="00000000">
              <w:rPr>
                <w:rFonts w:ascii="Arial" w:cs="Arial" w:eastAsia="Arial" w:hAnsi="Arial"/>
                <w:rtl w:val="0"/>
              </w:rPr>
              <w:t xml:space="preserve">The specific design work is preceded by a complex phase of information gathering and analysis, which summarizes the different design directions for each student. Then the system of criteria is developed, on the basis of which the specification of the plans and the creation of final, functional objects and the creation of the necessary documentation can start.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pontosítása és végleges,működőképes tárgyak létrehozása illetve a szükséges dokumentációk létrehozása.</w:t>
            </w:r>
          </w:p>
          <w:p w:rsidR="00000000" w:rsidDel="00000000" w:rsidP="00000000" w:rsidRDefault="00000000" w:rsidRPr="00000000" w14:paraId="0000004F">
            <w:pPr>
              <w:spacing w:after="240" w:before="240" w:line="240" w:lineRule="auto"/>
              <w:rPr/>
            </w:pPr>
            <w:r w:rsidDel="00000000" w:rsidR="00000000" w:rsidRPr="00000000">
              <w:rPr>
                <w:rtl w:val="0"/>
              </w:rPr>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54">
            <w:pPr>
              <w:spacing w:after="0" w:line="240" w:lineRule="auto"/>
              <w:rPr/>
            </w:pPr>
            <w:r w:rsidDel="00000000" w:rsidR="00000000" w:rsidRPr="00000000">
              <w:rPr>
                <w:rtl w:val="0"/>
              </w:rPr>
              <w:t xml:space="preserve">Tanulási eredmények (fejlesztendő szakmai és általános kompetenciák):</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tabs>
                <w:tab w:val="left" w:pos="2377"/>
                <w:tab w:val="left" w:pos="4641"/>
                <w:tab w:val="left" w:pos="6905"/>
              </w:tabs>
              <w:spacing w:after="0" w:line="240" w:lineRule="auto"/>
              <w:ind w:left="113" w:firstLine="0"/>
              <w:rPr/>
            </w:pPr>
            <w:r w:rsidDel="00000000" w:rsidR="00000000" w:rsidRPr="00000000">
              <w:rPr>
                <w:rtl w:val="0"/>
              </w:rPr>
              <w:t xml:space="preserve">Tudás:</w:t>
              <w:tab/>
            </w:r>
          </w:p>
          <w:p w:rsidR="00000000" w:rsidDel="00000000" w:rsidP="00000000" w:rsidRDefault="00000000" w:rsidRPr="00000000" w14:paraId="00000057">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8">
            <w:pPr>
              <w:tabs>
                <w:tab w:val="left" w:pos="2377"/>
                <w:tab w:val="left" w:pos="4641"/>
                <w:tab w:val="left" w:pos="6905"/>
              </w:tabs>
              <w:spacing w:after="0" w:line="240" w:lineRule="auto"/>
              <w:ind w:left="113" w:firstLine="0"/>
              <w:rPr/>
            </w:pPr>
            <w:r w:rsidDel="00000000" w:rsidR="00000000" w:rsidRPr="00000000">
              <w:rPr>
                <w:rtl w:val="0"/>
              </w:rPr>
              <w:t xml:space="preserve">Képesség:</w:t>
              <w:tab/>
            </w:r>
          </w:p>
          <w:p w:rsidR="00000000" w:rsidDel="00000000" w:rsidP="00000000" w:rsidRDefault="00000000" w:rsidRPr="00000000" w14:paraId="00000059">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A">
            <w:pPr>
              <w:tabs>
                <w:tab w:val="left" w:pos="2377"/>
                <w:tab w:val="left" w:pos="4641"/>
                <w:tab w:val="left" w:pos="6905"/>
              </w:tabs>
              <w:spacing w:after="0" w:line="240" w:lineRule="auto"/>
              <w:ind w:left="113" w:firstLine="0"/>
              <w:rPr/>
            </w:pPr>
            <w:r w:rsidDel="00000000" w:rsidR="00000000" w:rsidRPr="00000000">
              <w:rPr>
                <w:rtl w:val="0"/>
              </w:rPr>
              <w:t xml:space="preserve">Attitűd:</w:t>
              <w:tab/>
            </w:r>
          </w:p>
          <w:p w:rsidR="00000000" w:rsidDel="00000000" w:rsidP="00000000" w:rsidRDefault="00000000" w:rsidRPr="00000000" w14:paraId="0000005B">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C">
            <w:pPr>
              <w:tabs>
                <w:tab w:val="left" w:pos="2377"/>
                <w:tab w:val="left" w:pos="4641"/>
                <w:tab w:val="left" w:pos="6905"/>
              </w:tabs>
              <w:spacing w:after="0" w:line="240" w:lineRule="auto"/>
              <w:ind w:left="113" w:firstLine="0"/>
              <w:rPr/>
            </w:pPr>
            <w:r w:rsidDel="00000000" w:rsidR="00000000" w:rsidRPr="00000000">
              <w:rPr>
                <w:rtl w:val="0"/>
              </w:rPr>
              <w:t xml:space="preserve">Autonómia és felelősségvállalás:</w:t>
              <w:tab/>
              <w:tab/>
              <w:tab/>
            </w:r>
          </w:p>
          <w:p w:rsidR="00000000" w:rsidDel="00000000" w:rsidP="00000000" w:rsidRDefault="00000000" w:rsidRPr="00000000" w14:paraId="0000005D">
            <w:pPr>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62">
            <w:pPr>
              <w:spacing w:after="0" w:line="240" w:lineRule="auto"/>
              <w:rPr/>
            </w:pPr>
            <w:r w:rsidDel="00000000" w:rsidR="00000000" w:rsidRPr="00000000">
              <w:rPr>
                <w:rtl w:val="0"/>
              </w:rPr>
              <w:t xml:space="preserve">A kurzus keretében feldolgozandó témakörök, témák: </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69">
            <w:pPr>
              <w:spacing w:after="0" w:line="240" w:lineRule="auto"/>
              <w:rPr/>
            </w:pPr>
            <w:r w:rsidDel="00000000" w:rsidR="00000000" w:rsidRPr="00000000">
              <w:rPr>
                <w:rtl w:val="0"/>
              </w:rPr>
              <w:t xml:space="preserve">Tanulásszervezés/folyamatszervezés sajátosságai: </w:t>
            </w:r>
          </w:p>
          <w:p w:rsidR="00000000" w:rsidDel="00000000" w:rsidP="00000000" w:rsidRDefault="00000000" w:rsidRPr="00000000" w14:paraId="0000006A">
            <w:pPr>
              <w:spacing w:after="0" w:line="240" w:lineRule="auto"/>
              <w:ind w:left="134" w:hanging="134"/>
              <w:rPr/>
            </w:pPr>
            <w:bookmarkStart w:colFirst="0" w:colLast="0" w:name="_heading=h.1t3h5sf" w:id="6"/>
            <w:bookmarkEnd w:id="6"/>
            <w:r w:rsidDel="00000000" w:rsidR="00000000" w:rsidRPr="00000000">
              <w:rPr>
                <w:rtl w:val="0"/>
              </w:rPr>
              <w:t xml:space="preserve">A kurzus menete, az egyes foglalkozások jellege és ütemezésük (több tanár esetén akár a tanári közreműködés megosztását is jelezve:</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t xml:space="preserve">A hallgatók tennivalói, feladatai:</w:t>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t xml:space="preserve">A tanulás környezete: (pl. tanterem, stúdió, műterem, külső helyszín, online, vállalati gyakorlat stb.)</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5">
            <w:pPr>
              <w:spacing w:after="0" w:line="240" w:lineRule="auto"/>
              <w:rPr/>
            </w:pPr>
            <w:r w:rsidDel="00000000" w:rsidR="00000000" w:rsidRPr="00000000">
              <w:rPr>
                <w:rtl w:val="0"/>
              </w:rPr>
              <w:t xml:space="preserve">Értékelés:</w:t>
            </w:r>
          </w:p>
          <w:p w:rsidR="00000000" w:rsidDel="00000000" w:rsidP="00000000" w:rsidRDefault="00000000" w:rsidRPr="00000000" w14:paraId="00000076">
            <w:pPr>
              <w:spacing w:after="0" w:line="240" w:lineRule="auto"/>
              <w:rPr>
                <w:b w:val="1"/>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ind w:left="276" w:firstLine="0"/>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7D">
            <w:pPr>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2">
            <w:pPr>
              <w:spacing w:after="0" w:line="240" w:lineRule="auto"/>
              <w:rPr/>
            </w:pPr>
            <w:r w:rsidDel="00000000" w:rsidR="00000000" w:rsidRPr="00000000">
              <w:rPr>
                <w:rtl w:val="0"/>
              </w:rPr>
              <w:t xml:space="preserve">Kötelező irodalom: </w:t>
            </w:r>
          </w:p>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i w:val="1"/>
              </w:rPr>
            </w:pPr>
            <w:r w:rsidDel="00000000" w:rsidR="00000000" w:rsidRPr="00000000">
              <w:rPr>
                <w:rtl w:val="0"/>
              </w:rPr>
              <w:t xml:space="preserve">Ajánlott irodalom:</w:t>
            </w:r>
            <w:r w:rsidDel="00000000" w:rsidR="00000000" w:rsidRPr="00000000">
              <w:rPr>
                <w:rtl w:val="0"/>
              </w:rPr>
            </w:r>
          </w:p>
          <w:p w:rsidR="00000000" w:rsidDel="00000000" w:rsidP="00000000" w:rsidRDefault="00000000" w:rsidRPr="00000000" w14:paraId="00000085">
            <w:pPr>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8A">
            <w:pPr>
              <w:spacing w:after="0" w:line="240" w:lineRule="auto"/>
              <w:rPr/>
            </w:pPr>
            <w:r w:rsidDel="00000000" w:rsidR="00000000" w:rsidRPr="00000000">
              <w:rPr>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8F">
            <w:pPr>
              <w:spacing w:after="0" w:line="240" w:lineRule="auto"/>
              <w:rPr/>
            </w:pPr>
            <w:r w:rsidDel="00000000" w:rsidR="00000000" w:rsidRPr="00000000">
              <w:rPr>
                <w:rtl w:val="0"/>
              </w:rPr>
              <w:t xml:space="preserve">Máshol/korábban szerzett tudás elismerése/ validációs elv:</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u w:val="single"/>
                <w:rtl w:val="0"/>
              </w:rPr>
              <w:t xml:space="preserve">nem adható felmentés a kurzuson való részvétel és teljesítés alól,</w:t>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felmentés adható egyes kompetenciák megszerzése, feladatok teljesítése alól, </w:t>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más, tevékenységgel egyes feladatok kiválhatók, </w:t>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teljes felmentés adható.</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1056" w:firstLine="0"/>
              <w:jc w:val="both"/>
              <w:rPr>
                <w:i w:val="1"/>
                <w:color w:val="000000"/>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99">
            <w:pPr>
              <w:spacing w:after="0" w:line="240" w:lineRule="auto"/>
              <w:rPr/>
            </w:pPr>
            <w:r w:rsidDel="00000000" w:rsidR="00000000" w:rsidRPr="00000000">
              <w:rPr>
                <w:rtl w:val="0"/>
              </w:rPr>
              <w:t xml:space="preserve">Tanórán kívüli konzultációs időpontok és helyszín:</w:t>
            </w:r>
          </w:p>
          <w:p w:rsidR="00000000" w:rsidDel="00000000" w:rsidP="00000000" w:rsidRDefault="00000000" w:rsidRPr="00000000" w14:paraId="0000009A">
            <w:pPr>
              <w:spacing w:after="0" w:line="240" w:lineRule="auto"/>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style>
  <w:style w:type="paragraph" w:styleId="Cmsor1">
    <w:name w:val="heading 1"/>
    <w:basedOn w:val="Norml"/>
    <w:next w:val="Norml"/>
    <w:uiPriority w:val="9"/>
    <w:qFormat w:val="1"/>
    <w:pPr>
      <w:keepNext w:val="1"/>
      <w:keepLines w:val="1"/>
      <w:spacing w:after="120" w:before="480"/>
      <w:outlineLvl w:val="0"/>
    </w:pPr>
    <w:rPr>
      <w:b w:val="1"/>
      <w:sz w:val="48"/>
      <w:szCs w:val="48"/>
    </w:rPr>
  </w:style>
  <w:style w:type="paragraph" w:styleId="Cmsor2">
    <w:name w:val="heading 2"/>
    <w:basedOn w:val="Norml"/>
    <w:next w:val="Norml"/>
    <w:uiPriority w:val="9"/>
    <w:unhideWhenUsed w:val="1"/>
    <w:qFormat w:val="1"/>
    <w:pPr>
      <w:keepNext w:val="1"/>
      <w:spacing w:after="60" w:before="240" w:line="240" w:lineRule="auto"/>
      <w:outlineLvl w:val="1"/>
    </w:pPr>
    <w:rPr>
      <w:rFonts w:ascii="Arial" w:cs="Arial" w:eastAsia="Arial" w:hAnsi="Arial"/>
      <w:b w:val="1"/>
      <w:i w:val="1"/>
      <w:sz w:val="24"/>
      <w:szCs w:val="24"/>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sz w:val="24"/>
      <w:szCs w:val="24"/>
    </w:rPr>
  </w:style>
  <w:style w:type="paragraph" w:styleId="Cmsor5">
    <w:name w:val="heading 5"/>
    <w:basedOn w:val="Norml"/>
    <w:next w:val="Norml"/>
    <w:uiPriority w:val="9"/>
    <w:semiHidden w:val="1"/>
    <w:unhideWhenUsed w:val="1"/>
    <w:qFormat w:val="1"/>
    <w:pPr>
      <w:keepNext w:val="1"/>
      <w:keepLines w:val="1"/>
      <w:spacing w:after="40" w:before="220"/>
      <w:outlineLvl w:val="4"/>
    </w:pPr>
    <w:rPr>
      <w:b w:val="1"/>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uiPriority w:val="10"/>
    <w:qFormat w:val="1"/>
    <w:pPr>
      <w:keepNext w:val="1"/>
      <w:keepLines w:val="1"/>
      <w:spacing w:after="120" w:before="480"/>
    </w:pPr>
    <w:rPr>
      <w:b w:val="1"/>
      <w:sz w:val="72"/>
      <w:szCs w:val="72"/>
    </w:rPr>
  </w:style>
  <w:style w:type="paragraph" w:styleId="Alcm">
    <w:name w:val="Subtitle"/>
    <w:basedOn w:val="Norml"/>
    <w:next w:val="Norm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paragraph" w:styleId="Normal" w:customStyle="1">
    <w:name w:val="[Normal]"/>
    <w:rsid w:val="005D7F47"/>
    <w:pPr>
      <w:spacing w:after="0" w:line="240" w:lineRule="auto"/>
    </w:pPr>
    <w:rPr>
      <w:rFonts w:ascii="Arial" w:cs="Times New Roman" w:eastAsia="Arial" w:hAnsi="Arial"/>
      <w:noProof w:val="1"/>
      <w:sz w:val="24"/>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ion.com/de/shop/heizen-kue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dion.com/de/shop/saugroboter" TargetMode="External"/><Relationship Id="rId8" Type="http://schemas.openxmlformats.org/officeDocument/2006/relationships/hyperlink" Target="https://www.medion.com/de/shop/luftrein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rk0d3cmaCbr+AprjC755G65nQ==">AMUW2mU+ptEbzsIjoErVTH92igQ8WMawpzdyKxvHlT11xY+VOM8hS2gP14oQx6RDAzzbJB2sjw+F+S+sRaUkRooWrVs1UDvUfIzAzQaetoyN2iFAes29UD2X+m6XTtBmPogKQOQilIZfJA4BJvduXuHTb9yZtMnbmD2x8D9RhsTRx2xiss3MKmpoD8IR5JOwCpakrmaNg3f52hPxoEY0wWr9Ldm9O5PSUQ==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2021-08-31T19:21:00Z</dcterms:created>
  <dc:creator>Peter</dc:creator>
</cp:coreProperties>
</file>