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pageBreakBefore w:val="0"/>
        <w:spacing w:after="60" w:before="240" w:line="240" w:lineRule="auto"/>
        <w:rPr>
          <w:rFonts w:ascii="Helvetica Neue" w:cs="Helvetica Neue" w:eastAsia="Helvetica Neue" w:hAnsi="Helvetica Neue"/>
          <w:b w:val="1"/>
          <w:i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Kurzus neve: Divat és textil Kreáció - KÖTŐ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bookmarkStart w:colFirst="0" w:colLast="0" w:name="_1fob9te" w:id="1"/>
            <w:bookmarkEnd w:id="1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bookmarkStart w:colFirst="0" w:colLast="0" w:name="_jdoepcozm2es" w:id="2"/>
            <w:bookmarkEnd w:id="2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-tervezés: Kele Ildikó, </w:t>
            </w:r>
            <w:hyperlink r:id="rId6">
              <w:r w:rsidDel="00000000" w:rsidR="00000000" w:rsidRPr="00000000">
                <w:rPr>
                  <w:rFonts w:ascii="Helvetica Neue" w:cs="Helvetica Neue" w:eastAsia="Helvetica Neue" w:hAnsi="Helvetica Neue"/>
                  <w:color w:val="1155cc"/>
                  <w:u w:val="single"/>
                  <w:rtl w:val="0"/>
                </w:rPr>
                <w:t xml:space="preserve">kele.ildiko@mome.hu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bookmarkStart w:colFirst="0" w:colLast="0" w:name="_izmrymu20xgw" w:id="3"/>
            <w:bookmarkEnd w:id="3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-szakoktatás, technológia: Pataki Márta, </w:t>
            </w:r>
            <w:hyperlink r:id="rId7">
              <w:r w:rsidDel="00000000" w:rsidR="00000000" w:rsidRPr="00000000">
                <w:rPr>
                  <w:rFonts w:ascii="Helvetica Neue" w:cs="Helvetica Neue" w:eastAsia="Helvetica Neue" w:hAnsi="Helvetica Neue"/>
                  <w:color w:val="1155cc"/>
                  <w:u w:val="single"/>
                  <w:rtl w:val="0"/>
                </w:rPr>
                <w:t xml:space="preserve">pataki.marta@mome.hu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, Nagy Erzsébet, </w:t>
            </w:r>
            <w:hyperlink r:id="rId8">
              <w:r w:rsidDel="00000000" w:rsidR="00000000" w:rsidRPr="00000000">
                <w:rPr>
                  <w:rFonts w:ascii="Helvetica Neue" w:cs="Helvetica Neue" w:eastAsia="Helvetica Neue" w:hAnsi="Helvetica Neue"/>
                  <w:color w:val="1155cc"/>
                  <w:u w:val="single"/>
                  <w:rtl w:val="0"/>
                </w:rPr>
                <w:t xml:space="preserve">ernagy@mome.hu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B-TX-301-KÖTŐ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BA2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B">
            <w:pPr>
              <w:pageBreakBefore w:val="0"/>
              <w:tabs>
                <w:tab w:val="left" w:pos="448"/>
                <w:tab w:val="left" w:pos="2173"/>
              </w:tabs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előfeltétel: B-TX-201-KÖTŐ</w:t>
            </w:r>
          </w:p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B-TX-301-DIVAT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B-TX-301-ÖLTÖZÉKKIEGÉSZÍTŐ</w:t>
            </w:r>
          </w:p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a fenti kurzus alapján a két számítógépes ismeretek kurzus valamelyike: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B-TX-301-SZGEP-ISM-ÖLTKIEG-CSOP</w:t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B-TX-301-SZGEP-ISM-DIVAT-CSOP</w:t>
            </w:r>
          </w:p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és a következő kurzusok mindegyike: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B-TX-301-VISELETTÖRTENET</w:t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B-TX-301-SZAKMAI-ÁBRÁZOLÁS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B-TX-301-ÁBRÁZOLÁS</w:t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6718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A kurzus célja és alapelvei: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 “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A Divat- és Textil kreáció tantárgy célja , hogy megismertesse és megalapozza a divat és textil különböző területeihez kötődő tervezési  ismereteket és folyamatokat, és lehetőséget biztosítson azok gyakorlatban való alkalmazására.”  (B-TX-301 tantárgy leírása)</w:t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A kurzus során a hallgató általános ismereteket szerez a textil- és divattervezés szakterületén alkalmazott tradicionális (így mintatervezés, struktúratervezés), klasszikus és innovatív anyagokról, médiumokról, eszközökről, technikákról. Megismeri a múltbéli tradíciókat és az arra reflektáló kortárs, innovatív megoldásokat, design- és technológiai újításokat. Tájékozódik a kötött anyag- és formatervezés terén végzett kutatás, forrásgyűjtés alapjául szolgáló módszerekben, eljárásokban, technikákban. Alapvető tudást szerez a kreativitás mibenlétéről és fejleszthetőségéről. </w:t>
            </w:r>
          </w:p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A kurzus ösztönzi a kötött eljárások szabadabb felfogását - a kelmefejlesztés analízálását, a különböző technikák, újszerű fonalak és alapanyagok kombinálásával való kísérletezést.  Ez olyan izgalmas és innovatív minták készítéséhez vezet, amelyek alig hasonlítanak a korábbi kötés-felfogásunkhoz.</w:t>
            </w:r>
          </w:p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A kurzus során a hallgatók elsajátítják és rutint szereznek az egytűágyas síkkötőgép használatában, lehetőségük nyílik a technikák széles skálájával való kísérletezésre, ötletes és izgalmas elképzelések megvalósítására. A kurzus célja a tervezési folyamatok, a tudatosság fejlesztése, egy adott téma alapos kutatása, professzionális anyagminták készítése, kreatív projektbemutató prezentáció, valamint az önértékelés koncepciójának kidolgozása. </w:t>
            </w:r>
          </w:p>
          <w:p w:rsidR="00000000" w:rsidDel="00000000" w:rsidP="00000000" w:rsidRDefault="00000000" w:rsidRPr="00000000" w14:paraId="0000003B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A kurzus lehetővé teszi a hallgató számára a kötött textíliákkal kapcsolatos műszaki ismeretek és készségek fejlődését, valamint az önálló kutatás készítésének képességét.  A munka értékeléséhez használt kritériumok magukban foglalják a kutatási elemzést, a kreatív fejlesztést, a műszaki ismereteket, a piaci tudatosságot, a tervezés megvalósítását, az önmenedzsmentet, a bemutatást és az értékelést. </w:t>
            </w:r>
          </w:p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A kutatási témát, valamint az elkészült darabokat támassza alá egy értelmező rajzokkal, képekkel, kötésmintákkal, kísérletekkel, színvariációkkal teli sketch book.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44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“Alapvető ismeretekkel rendelkezik a textil- és divattervezés főbb elméleteiről, alapelveiről, stíluskorszakairól és irányzatairól, fontosabb alkotásairól. 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Jártas a szakmaspecifikus tervezési módszertanban. 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Átfogó tudással rendelkezik a textil- és divattervezés terén végzett tervezői/alkotói tevékenységek alapjául szolgáló folyamatokról és koncepciókról. 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Ismeri a textil- és divattervezés alapvető elméleti koncepcióit és múltbéli, illetve kortárs alkalmazási módjait. </w:t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Ismeri választott szakirányainak tervezési módszertanát, alkotási folyamatait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Ismeri a textil- és divattervezés terén végzett tervezői/alkotói tevékenységek alapjául szolgáló anyagokat, technikákat, valamint a tevékenységek végzésének körülményeit.</w:t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Rajzi és grafikai ábrázolásmódjával alkalmas a szakmai koncepciók érthető és értelmező megjelenítésére.”</w:t>
            </w:r>
          </w:p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(B-TX-301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Képesség:   </w:t>
            </w:r>
          </w:p>
          <w:p w:rsidR="00000000" w:rsidDel="00000000" w:rsidP="00000000" w:rsidRDefault="00000000" w:rsidRPr="00000000" w14:paraId="0000005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“Általános ötletfejlesztési elveket adaptál és értékel design-specifikus problémák megoldására. </w:t>
            </w:r>
          </w:p>
          <w:p w:rsidR="00000000" w:rsidDel="00000000" w:rsidP="00000000" w:rsidRDefault="00000000" w:rsidRPr="00000000" w14:paraId="0000005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Releváns adatokat gyűjt és interpretál tervezői/alkotói koncepciók fejlesztéséhez. </w:t>
            </w:r>
          </w:p>
          <w:p w:rsidR="00000000" w:rsidDel="00000000" w:rsidP="00000000" w:rsidRDefault="00000000" w:rsidRPr="00000000" w14:paraId="0000005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Képes a textil- és divattervezés tervezői/alkotói gyakorlat során tudatos és kreatív munkára, rutin szakmai problémák azonosítására és megoldására. </w:t>
            </w:r>
          </w:p>
          <w:p w:rsidR="00000000" w:rsidDel="00000000" w:rsidP="00000000" w:rsidRDefault="00000000" w:rsidRPr="00000000" w14:paraId="0000005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Ismeretei révén képes az adott tervezői/alkotói folyamathoz megfelelő eszközt, módszert és technológiát alkalmazni tervei megvalósításához.</w:t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A tanulmányai során szerzett ismeretei alapján képes a tardícionális tudásanyag analízisére, feldolgozására és újraértelmezésére.</w:t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Szakmaspecifikus tervezési módszertan alkalmazásával tervez és menedzsel kisléptékű anyag- és formatervezési projekteket.”</w:t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(B-TX-301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5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“Szakmai munkájában motivált és elkötelezett, tervező/alkotó tevékenységét a szakmai keretek között történő kísérletezés és vállalkozókedv jellemzi.</w:t>
            </w:r>
          </w:p>
          <w:p w:rsidR="00000000" w:rsidDel="00000000" w:rsidP="00000000" w:rsidRDefault="00000000" w:rsidRPr="00000000" w14:paraId="0000005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Igényli saját ismereteinek és szakterületének folyamatos fejlesztését.</w:t>
            </w:r>
          </w:p>
          <w:p w:rsidR="00000000" w:rsidDel="00000000" w:rsidP="00000000" w:rsidRDefault="00000000" w:rsidRPr="00000000" w14:paraId="0000005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Nyitott az új ismeretekre, módszerekre, kreatív, dinamikus megvalósítási lehetőségekre. “</w:t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(B-TX-301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6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“Önálló elméleti és gyakorlati szakmai tudását irányított tervezési/alkotói folyamatokban működteti. Változó helyzetekben mozgósítja tudását és képességeit. </w:t>
            </w:r>
          </w:p>
          <w:p w:rsidR="00000000" w:rsidDel="00000000" w:rsidP="00000000" w:rsidRDefault="00000000" w:rsidRPr="00000000" w14:paraId="0000006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Szakmai orientációja kialakult.”</w:t>
            </w:r>
          </w:p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highlight w:val="white"/>
                <w:rtl w:val="0"/>
              </w:rPr>
              <w:t xml:space="preserve">(B-TX-301 tantárgy leírása)</w:t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kurzus keretében feldolgozandó feladatok, témakörök, témák: </w:t>
            </w:r>
          </w:p>
          <w:p w:rsidR="00000000" w:rsidDel="00000000" w:rsidP="00000000" w:rsidRDefault="00000000" w:rsidRPr="00000000" w14:paraId="00000069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gépi kötés történetének megismerése</w:t>
            </w:r>
          </w:p>
          <w:p w:rsidR="00000000" w:rsidDel="00000000" w:rsidP="00000000" w:rsidRDefault="00000000" w:rsidRPr="00000000" w14:paraId="0000006B">
            <w:pPr>
              <w:pageBreakBefore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Innovatív technikák, újszerű fonalak, alapanyagok megismerése</w:t>
            </w:r>
          </w:p>
          <w:p w:rsidR="00000000" w:rsidDel="00000000" w:rsidP="00000000" w:rsidRDefault="00000000" w:rsidRPr="00000000" w14:paraId="0000006C">
            <w:pPr>
              <w:pageBreakBefore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Kötött kelme illetve tárgy rajzi ábrázolása, divatgrafikák/illusztrációk készítése </w:t>
            </w:r>
          </w:p>
          <w:p w:rsidR="00000000" w:rsidDel="00000000" w:rsidP="00000000" w:rsidRDefault="00000000" w:rsidRPr="00000000" w14:paraId="0000006D">
            <w:pPr>
              <w:pageBreakBefore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kötés, mint struktúraképzés megismerése, bővítése új tartalmakkal</w:t>
            </w:r>
          </w:p>
          <w:p w:rsidR="00000000" w:rsidDel="00000000" w:rsidP="00000000" w:rsidRDefault="00000000" w:rsidRPr="00000000" w14:paraId="0000006E">
            <w:pPr>
              <w:pageBreakBefore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Modellezések: alapanyag modell, formamodell</w:t>
            </w:r>
          </w:p>
          <w:p w:rsidR="00000000" w:rsidDel="00000000" w:rsidP="00000000" w:rsidRDefault="00000000" w:rsidRPr="00000000" w14:paraId="0000006F">
            <w:pPr>
              <w:pageBreakBefore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Műszaki ismeretek és készségek, tudatosság fejlesztése</w:t>
            </w:r>
          </w:p>
          <w:p w:rsidR="00000000" w:rsidDel="00000000" w:rsidP="00000000" w:rsidRDefault="00000000" w:rsidRPr="00000000" w14:paraId="00000070">
            <w:pPr>
              <w:pageBreakBefore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Prezentációs ismeretek, önmenedzsment, önértékelés fejlesztése</w:t>
            </w:r>
          </w:p>
          <w:p w:rsidR="00000000" w:rsidDel="00000000" w:rsidP="00000000" w:rsidRDefault="00000000" w:rsidRPr="00000000" w14:paraId="00000071">
            <w:pPr>
              <w:pageBreakBefore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Elemzés, önálló kutatás, műleírás készítésének gyakorlása.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7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8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3znysh7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79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c34x65lynsoj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b w:val="1"/>
              </w:rPr>
            </w:pPr>
            <w:bookmarkStart w:colFirst="0" w:colLast="0" w:name="_lqy529je4vn" w:id="6"/>
            <w:bookmarkEnd w:id="6"/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Tervezési feladat - STRUKTÚRA - 2021.09.09.-10.07.</w:t>
            </w:r>
          </w:p>
          <w:p w:rsidR="00000000" w:rsidDel="00000000" w:rsidP="00000000" w:rsidRDefault="00000000" w:rsidRPr="00000000" w14:paraId="0000007B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gn1wo4l49bqp" w:id="7"/>
            <w:bookmarkEnd w:id="7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Kézzel manipulált egytűágyas gépi kötött kompozíciók készítése - 8 db 20 x 20 cm</w:t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t9ziah7h3gfm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kku6m7r8be3s" w:id="9"/>
            <w:bookmarkEnd w:id="9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Válassz ki egyet a következő témákból, ami alapján elkészíted a mintakollekciódat!</w:t>
            </w:r>
          </w:p>
          <w:p w:rsidR="00000000" w:rsidDel="00000000" w:rsidP="00000000" w:rsidRDefault="00000000" w:rsidRPr="00000000" w14:paraId="0000007E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44nfjkginm4v" w:id="10"/>
            <w:bookmarkEnd w:id="1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g8ac6vicjm3i" w:id="11"/>
            <w:bookmarkEnd w:id="11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STRUKTÚRA</w:t>
            </w:r>
          </w:p>
          <w:p w:rsidR="00000000" w:rsidDel="00000000" w:rsidP="00000000" w:rsidRDefault="00000000" w:rsidRPr="00000000" w14:paraId="00000080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okd59ch4elf5" w:id="12"/>
            <w:bookmarkEnd w:id="12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Figyeld meg az eldolgozásokat, szegélyeket, a felületek szélsőségeit, ellentétpárokat - szőrös és sima, fényes és matt, a különböző fonaltextúrákat - például mohair, bouclé, műselyem és gyapjú. Gyűjts inspirációt a természetből, a környezetedből. </w:t>
            </w:r>
          </w:p>
          <w:p w:rsidR="00000000" w:rsidDel="00000000" w:rsidP="00000000" w:rsidRDefault="00000000" w:rsidRPr="00000000" w14:paraId="00000081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h20oa9stmagg" w:id="13"/>
            <w:bookmarkEnd w:id="1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a936oel6qta4" w:id="14"/>
            <w:bookmarkEnd w:id="14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DÍSZÍTÉS</w:t>
            </w:r>
          </w:p>
          <w:p w:rsidR="00000000" w:rsidDel="00000000" w:rsidP="00000000" w:rsidRDefault="00000000" w:rsidRPr="00000000" w14:paraId="00000083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4cmq8j7oa777" w:id="15"/>
            <w:bookmarkEnd w:id="15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Ide tartozik hímzés, gyöngyfűzés, flitter, virág, csipke, geometria, applikáció, felülnyomás és fóliázás.  Inspirációért figyeld meg a vintage darabokat.</w:t>
            </w:r>
          </w:p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rw2yr9a8cbrx" w:id="16"/>
            <w:bookmarkEnd w:id="1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18i453oedghk" w:id="17"/>
            <w:bookmarkEnd w:id="17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CSÍK</w:t>
            </w:r>
          </w:p>
          <w:p w:rsidR="00000000" w:rsidDel="00000000" w:rsidP="00000000" w:rsidRDefault="00000000" w:rsidRPr="00000000" w14:paraId="00000086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agkc73z1tpc" w:id="18"/>
            <w:bookmarkEnd w:id="18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méretarány, ismétlődés, tervezett minták, átlók, felvillanó színek, díszítések. Figyeld meg az ingszöveteket, a halszálkákat. Meríts ihletet a városi környezetből.</w:t>
            </w:r>
          </w:p>
          <w:p w:rsidR="00000000" w:rsidDel="00000000" w:rsidP="00000000" w:rsidRDefault="00000000" w:rsidRPr="00000000" w14:paraId="00000087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earwpk81dqfc" w:id="19"/>
            <w:bookmarkEnd w:id="1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2dwg8xxxh5dl" w:id="20"/>
            <w:bookmarkEnd w:id="20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Készíts moodboardot, ami bemutatja a színhangulatot és a témát.  Végezz felmérést az kötött trendekről. Készíts rövid, írott analízist (kb. 2500 karakter) a kötött textíliák új tendenciáiról.</w:t>
            </w:r>
          </w:p>
          <w:p w:rsidR="00000000" w:rsidDel="00000000" w:rsidP="00000000" w:rsidRDefault="00000000" w:rsidRPr="00000000" w14:paraId="00000089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693osalw5zjc" w:id="21"/>
            <w:bookmarkEnd w:id="2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h6cn7abty6ff" w:id="22"/>
            <w:bookmarkEnd w:id="22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Egytűágyas kézi síkkötőgép használatának elsajátítása, kísérletezés új kötésmódokkal, struktúraképzéssel, kézi anyagmanipulációval, komponálással, színekkel, anyagtársításokkal. A feladat fókuszában az egytűágyas kötés gyakorlata áll. Folyamatos kísérletezés révén kell végül eljutni a 8 db kompozíció elkészítéséig.</w:t>
            </w:r>
          </w:p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xtviehljz9ox" w:id="23"/>
            <w:bookmarkEnd w:id="2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3znkqi3b701s" w:id="24"/>
            <w:bookmarkEnd w:id="2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  <w:b w:val="1"/>
              </w:rPr>
            </w:pPr>
            <w:bookmarkStart w:colFirst="0" w:colLast="0" w:name="_usa0ihtc85hf" w:id="25"/>
            <w:bookmarkEnd w:id="25"/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2. Tervezési feladat - STRUKTÚRÁLT FORMA  - 2021.10.14. -12.02.</w:t>
            </w:r>
          </w:p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vr3emjulic0w" w:id="26"/>
            <w:bookmarkEnd w:id="2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jsunxkhzzfze" w:id="27"/>
            <w:bookmarkEnd w:id="27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választott téma megismerése után, az elkészített mintakollekció tanulságai alapján, az emberi test arányainak figyelembe vételével egy 6 darabos, térbeli öltözködési forma- és struktúrakollekció tervezése, valamint 1 db öltözködési forma kivitelezése.</w:t>
            </w:r>
          </w:p>
          <w:p w:rsidR="00000000" w:rsidDel="00000000" w:rsidP="00000000" w:rsidRDefault="00000000" w:rsidRPr="00000000" w14:paraId="00000090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2cfxllf32fgh" w:id="28"/>
            <w:bookmarkEnd w:id="2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xjywzlytinnc" w:id="29"/>
            <w:bookmarkEnd w:id="29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Szabás nélküli formaalakítás az egytűágyas síkkötőgép formaalakító és struktúraképző lehetőségeinek kihasználásával. A feladat célja a rutinszerzés a térbeli öltözködési formák és struktúrák kialakításában a megfelelő fonalminőségek, kötésmódok, szorosság révén. Kísérletezés az ideális forma kialakításával, a színek komponálásával, a megfelelő arányok megtalálásával. A feladat fókuszában a struktúraképzés és a térbeli idomozás gyakorlata áll. Folyamatos kísérletezés és számítások révén kell végül eljutni egy darab öltözködési forma elkészítéséig.</w:t>
            </w:r>
          </w:p>
          <w:p w:rsidR="00000000" w:rsidDel="00000000" w:rsidP="00000000" w:rsidRDefault="00000000" w:rsidRPr="00000000" w14:paraId="00000092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</w:rPr>
            </w:pPr>
            <w:bookmarkStart w:colFirst="0" w:colLast="0" w:name="_3h8taxns4rx5" w:id="30"/>
            <w:bookmarkEnd w:id="3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ageBreakBefore w:val="0"/>
              <w:spacing w:line="240" w:lineRule="auto"/>
              <w:ind w:left="134"/>
              <w:rPr>
                <w:rFonts w:ascii="Helvetica Neue" w:cs="Helvetica Neue" w:eastAsia="Helvetica Neue" w:hAnsi="Helvetica Neue"/>
                <w:b w:val="1"/>
              </w:rPr>
            </w:pPr>
            <w:bookmarkStart w:colFirst="0" w:colLast="0" w:name="_5bl37r8pomml" w:id="31"/>
            <w:bookmarkEnd w:id="31"/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FELKÉSZÜLÉSI HÉT- 2021.12.06. -12.10.</w:t>
            </w:r>
          </w:p>
          <w:p w:rsidR="00000000" w:rsidDel="00000000" w:rsidP="00000000" w:rsidRDefault="00000000" w:rsidRPr="00000000" w14:paraId="00000094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96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hd w:fill="ffffff" w:val="clear"/>
              <w:spacing w:after="240" w:before="240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Szakirodalom és online-irodalom tanulmányozása, fókuszált, előre megtervezett műhelymunka konzultációkkal.</w:t>
            </w:r>
          </w:p>
          <w:p w:rsidR="00000000" w:rsidDel="00000000" w:rsidP="00000000" w:rsidRDefault="00000000" w:rsidRPr="00000000" w14:paraId="00000098">
            <w:pPr>
              <w:shd w:fill="ffffff" w:val="clear"/>
              <w:spacing w:after="240" w:before="240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hallgatóknak az aktuális tervezési folyamatot tantervi ütemezés szerinti időpontokban és tartalommal időszaki prezentációkon kell bemutatni. A konzultációs alkalmakra a hallgatók a Google Classroom felületére töltik fel a heti anyagokat. A hallgatók figyelmébe ajánljuk a vonatkozó szakkönyveket és folyóiratokat, a témához kapcsolódó online felületeket.</w:t>
            </w:r>
          </w:p>
          <w:p w:rsidR="00000000" w:rsidDel="00000000" w:rsidP="00000000" w:rsidRDefault="00000000" w:rsidRPr="00000000" w14:paraId="00000099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tárgyakat a hallgatók készítik el online szakoktatói segítséggel.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A tanulás környezete: 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(pl. tanterem, stúdió, műterem, külső helyszín, online, vállalati gyakorlat stb.)</w:t>
            </w:r>
          </w:p>
          <w:p w:rsidR="00000000" w:rsidDel="00000000" w:rsidP="00000000" w:rsidRDefault="00000000" w:rsidRPr="00000000" w14:paraId="0000009B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textil/kötő műterem, hallgatói otthontér</w:t>
            </w:r>
          </w:p>
        </w:tc>
      </w:tr>
      <w:tr>
        <w:trPr>
          <w:cantSplit w:val="0"/>
          <w:trHeight w:val="4515.546875000001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A1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A2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Kutatás, kísérletezés, koncepció kidolgozása, tervdokumentáció készítése, tervek kivitelezése, elkészült munka fotódokumentálása, felkészülés a vizsgaprezentációra. Prezentáció elkészítése és főpróbája. A félév során tárgyalt egységek tapasztalatainak írásos összefoglalója (kb. 2500 karakter).</w:t>
            </w:r>
          </w:p>
          <w:p w:rsidR="00000000" w:rsidDel="00000000" w:rsidP="00000000" w:rsidRDefault="00000000" w:rsidRPr="00000000" w14:paraId="000000A5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ageBreakBefore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Értékelés módja: 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A7">
            <w:pPr>
              <w:shd w:fill="ffffff" w:val="clear"/>
              <w:spacing w:after="240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féléves tervezési munka bemutatása vetített prezentációban, kiállítás, műleírás.</w:t>
            </w:r>
          </w:p>
          <w:p w:rsidR="00000000" w:rsidDel="00000000" w:rsidP="00000000" w:rsidRDefault="00000000" w:rsidRPr="00000000" w14:paraId="000000A8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Az értékelés szempontjai 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(mi mindent veszünk figyelembe az értékelésben): </w:t>
            </w:r>
          </w:p>
          <w:p w:rsidR="00000000" w:rsidDel="00000000" w:rsidP="00000000" w:rsidRDefault="00000000" w:rsidRPr="00000000" w14:paraId="000000A9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tudatosság, egyéni, fejlődés, kreatív minőség, vizuális színvonal.</w:t>
            </w:r>
          </w:p>
          <w:p w:rsidR="00000000" w:rsidDel="00000000" w:rsidP="00000000" w:rsidRDefault="00000000" w:rsidRPr="00000000" w14:paraId="000000AA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ageBreakBefore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B1">
            <w:pPr>
              <w:pageBreakBefore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félév végi jegy komponensei: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Aktivitás, jelenlét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KUTATÁS, KONCEPCIÓ 10%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KONCEPCIÓ KIDOLGOZÁSA 20%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Kreatív minőség 20%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Vizuális színvonal 20%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Vizsgaprezentáció 20%</w:t>
            </w:r>
          </w:p>
          <w:p w:rsidR="00000000" w:rsidDel="00000000" w:rsidP="00000000" w:rsidRDefault="00000000" w:rsidRPr="00000000" w14:paraId="000000B9">
            <w:pPr>
              <w:shd w:fill="ffffff" w:val="clear"/>
              <w:spacing w:before="240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Értékelés: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8"/>
              </w:numPr>
              <w:shd w:fill="ffffff" w:val="clear"/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91-100%: jeles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8"/>
              </w:numPr>
              <w:shd w:fill="ffffff" w:val="clear"/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81-90%: jó</w:t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8"/>
              </w:numPr>
              <w:shd w:fill="ffffff" w:val="clear"/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71-80%: közepes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8"/>
              </w:numPr>
              <w:shd w:fill="ffffff" w:val="clear"/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61-70%: elégséges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8"/>
              </w:numPr>
              <w:shd w:fill="ffffff" w:val="clear"/>
              <w:spacing w:line="240" w:lineRule="auto"/>
              <w:ind w:left="720" w:hanging="36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0-60%: elégtelen</w:t>
            </w:r>
          </w:p>
          <w:p w:rsidR="00000000" w:rsidDel="00000000" w:rsidP="00000000" w:rsidRDefault="00000000" w:rsidRPr="00000000" w14:paraId="000000BF">
            <w:pPr>
              <w:pageBreakBefore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ageBreakBefore w:val="0"/>
              <w:spacing w:line="240" w:lineRule="auto"/>
              <w:ind w:left="276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Ez a kurzus a B-TX-301, Divat és textil Kreáció tantárgy része, melyet a következők valamelyikével</w:t>
            </w:r>
          </w:p>
          <w:p w:rsidR="00000000" w:rsidDel="00000000" w:rsidP="00000000" w:rsidRDefault="00000000" w:rsidRPr="00000000" w14:paraId="000000C2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B-TX-301-DIVAT</w:t>
            </w:r>
          </w:p>
          <w:p w:rsidR="00000000" w:rsidDel="00000000" w:rsidP="00000000" w:rsidRDefault="00000000" w:rsidRPr="00000000" w14:paraId="000000C3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B-TX-301-ÖLTÖZÉKKIEGÉSZÍTŐ</w:t>
            </w:r>
          </w:p>
          <w:p w:rsidR="00000000" w:rsidDel="00000000" w:rsidP="00000000" w:rsidRDefault="00000000" w:rsidRPr="00000000" w14:paraId="000000C4">
            <w:pPr>
              <w:pageBreakBefore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Ennek a kurzusnak megfelelően a számítógépes ismeretek kurzusok valamelyikével:</w:t>
            </w:r>
          </w:p>
          <w:p w:rsidR="00000000" w:rsidDel="00000000" w:rsidP="00000000" w:rsidRDefault="00000000" w:rsidRPr="00000000" w14:paraId="000000C5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B-TX-301-SZGEP-ISM-DIVAT-CSOP</w:t>
            </w:r>
          </w:p>
          <w:p w:rsidR="00000000" w:rsidDel="00000000" w:rsidP="00000000" w:rsidRDefault="00000000" w:rsidRPr="00000000" w14:paraId="000000C6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B-TX-301-SZGEP-ISM-ÖLTKIEG-CSOP</w:t>
            </w:r>
          </w:p>
          <w:p w:rsidR="00000000" w:rsidDel="00000000" w:rsidP="00000000" w:rsidRDefault="00000000" w:rsidRPr="00000000" w14:paraId="000000C7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illetve az összes alábbi kurzussal együtt alkot:</w:t>
            </w:r>
          </w:p>
          <w:p w:rsidR="00000000" w:rsidDel="00000000" w:rsidP="00000000" w:rsidRDefault="00000000" w:rsidRPr="00000000" w14:paraId="000000C8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B-TX-301-VISELETTÖRTENET</w:t>
            </w:r>
          </w:p>
          <w:p w:rsidR="00000000" w:rsidDel="00000000" w:rsidP="00000000" w:rsidRDefault="00000000" w:rsidRPr="00000000" w14:paraId="000000C9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B-TX-301-SZAKMAI-ÁBRÁZOLÁS</w:t>
            </w:r>
          </w:p>
          <w:p w:rsidR="00000000" w:rsidDel="00000000" w:rsidP="00000000" w:rsidRDefault="00000000" w:rsidRPr="00000000" w14:paraId="000000CA">
            <w:pPr>
              <w:pageBreakBefore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B-TX-301-ÁBRÁZOLÁS</w:t>
            </w:r>
          </w:p>
          <w:p w:rsidR="00000000" w:rsidDel="00000000" w:rsidP="00000000" w:rsidRDefault="00000000" w:rsidRPr="00000000" w14:paraId="000000CB">
            <w:pPr>
              <w:pageBreakBefore w:val="0"/>
              <w:spacing w:line="240" w:lineRule="auto"/>
              <w:ind w:left="720" w:firstLine="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A kurzus három feladatból (Tervezés, Szakoktatás, Technológia) áll, melyekből a hallgatók külön-külön kapnak jegyet.</w:t>
            </w:r>
          </w:p>
          <w:p w:rsidR="00000000" w:rsidDel="00000000" w:rsidP="00000000" w:rsidRDefault="00000000" w:rsidRPr="00000000" w14:paraId="000000CD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 tantárgyi jegy kiszámítása során a Divat-Kötő vagy Öltözékkiegészítő-Kötő szakpár szerint a két Tervezés feladat jegye duplán számít és ezzel együtt az összes feladatra kapott részjegyet, illetve a Viselettörténet, Számítógépes ismeretek, Ábrázolás  és Szakmai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0CE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4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D5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i w:val="1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Szakirodalom:</w:t>
            </w:r>
          </w:p>
          <w:p w:rsidR="00000000" w:rsidDel="00000000" w:rsidP="00000000" w:rsidRDefault="00000000" w:rsidRPr="00000000" w14:paraId="000000D8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Samantha Elliott: KNIT: Innovations in Fashion, Art, Design, 2015</w:t>
            </w:r>
          </w:p>
          <w:p w:rsidR="00000000" w:rsidDel="00000000" w:rsidP="00000000" w:rsidRDefault="00000000" w:rsidRPr="00000000" w14:paraId="000000D9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Julianna Sissons: Knitwear, An Introduction to Contemporary Design,2018</w:t>
            </w:r>
          </w:p>
          <w:p w:rsidR="00000000" w:rsidDel="00000000" w:rsidP="00000000" w:rsidRDefault="00000000" w:rsidRPr="00000000" w14:paraId="000000DA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Alison Ellen: Knitting, Colour, structure and design, 2011</w:t>
            </w:r>
          </w:p>
          <w:p w:rsidR="00000000" w:rsidDel="00000000" w:rsidP="00000000" w:rsidRDefault="00000000" w:rsidRPr="00000000" w14:paraId="000000DB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Carol Brown: Knitwear Design</w:t>
            </w:r>
          </w:p>
          <w:p w:rsidR="00000000" w:rsidDel="00000000" w:rsidP="00000000" w:rsidRDefault="00000000" w:rsidRPr="00000000" w14:paraId="000000DC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Maite Lafuente: Knitwear Fashion Design, 2013</w:t>
            </w:r>
          </w:p>
          <w:p w:rsidR="00000000" w:rsidDel="00000000" w:rsidP="00000000" w:rsidRDefault="00000000" w:rsidRPr="00000000" w14:paraId="000000DD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Britt-Marie Christoffersson: Pop Knitting: Bold Motifs Using Colo &amp; Stitch</w:t>
            </w:r>
          </w:p>
          <w:p w:rsidR="00000000" w:rsidDel="00000000" w:rsidP="00000000" w:rsidRDefault="00000000" w:rsidRPr="00000000" w14:paraId="000000DE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Sandy Black: Knitting: Fashion, Industry, Craft, 2012</w:t>
            </w:r>
          </w:p>
          <w:p w:rsidR="00000000" w:rsidDel="00000000" w:rsidP="00000000" w:rsidRDefault="00000000" w:rsidRPr="00000000" w14:paraId="000000DF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Sandy Black: Knitwear in Fashion, 2002</w:t>
            </w:r>
          </w:p>
          <w:p w:rsidR="00000000" w:rsidDel="00000000" w:rsidP="00000000" w:rsidRDefault="00000000" w:rsidRPr="00000000" w14:paraId="000000E0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John Allens: Treasury of machine knitting stitches</w:t>
            </w:r>
          </w:p>
          <w:p w:rsidR="00000000" w:rsidDel="00000000" w:rsidP="00000000" w:rsidRDefault="00000000" w:rsidRPr="00000000" w14:paraId="000000E1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Susan Guagliumi: Handmanipulated Stitches for Machine Knitters</w:t>
            </w:r>
          </w:p>
          <w:p w:rsidR="00000000" w:rsidDel="00000000" w:rsidP="00000000" w:rsidRDefault="00000000" w:rsidRPr="00000000" w14:paraId="000000E2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Online:</w:t>
            </w:r>
          </w:p>
          <w:p w:rsidR="00000000" w:rsidDel="00000000" w:rsidP="00000000" w:rsidRDefault="00000000" w:rsidRPr="00000000" w14:paraId="000000E4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http://www.maglieriaitaliana.com/</w:t>
            </w:r>
          </w:p>
          <w:p w:rsidR="00000000" w:rsidDel="00000000" w:rsidP="00000000" w:rsidRDefault="00000000" w:rsidRPr="00000000" w14:paraId="000000E5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http://www.pittimmagine.com/en/corporate/fairs/filati.html</w:t>
            </w:r>
          </w:p>
          <w:p w:rsidR="00000000" w:rsidDel="00000000" w:rsidP="00000000" w:rsidRDefault="00000000" w:rsidRPr="00000000" w14:paraId="000000E6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http://feeltheyarn.it/</w:t>
            </w:r>
          </w:p>
          <w:p w:rsidR="00000000" w:rsidDel="00000000" w:rsidP="00000000" w:rsidRDefault="00000000" w:rsidRPr="00000000" w14:paraId="000000E7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https://guagliumi.com/</w:t>
            </w:r>
          </w:p>
          <w:p w:rsidR="00000000" w:rsidDel="00000000" w:rsidP="00000000" w:rsidRDefault="00000000" w:rsidRPr="00000000" w14:paraId="000000E8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https://susan-guagliumi.teachable.com/</w:t>
            </w:r>
          </w:p>
          <w:p w:rsidR="00000000" w:rsidDel="00000000" w:rsidP="00000000" w:rsidRDefault="00000000" w:rsidRPr="00000000" w14:paraId="000000E9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https://www.youtube.com/user/artsus1/videos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E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Egyéb információk:</w:t>
            </w:r>
          </w:p>
          <w:p w:rsidR="00000000" w:rsidDel="00000000" w:rsidP="00000000" w:rsidRDefault="00000000" w:rsidRPr="00000000" w14:paraId="000000EF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A tervezési kurzushoz kapcsolódóan javaslom, hogy vegyétek fel a szabadon választható Kötő Konfekció 1. kurzust Nagy Erzsébet szakoktató vezetésével.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F6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F7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F8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F9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FA">
            <w:pPr>
              <w:pageBreakBefore w:val="0"/>
              <w:spacing w:line="240" w:lineRule="auto"/>
              <w:ind w:left="1056" w:firstLine="0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FF">
            <w:pPr>
              <w:pageBreakBefore w:val="0"/>
              <w:spacing w:line="240" w:lineRule="auto"/>
              <w:rPr>
                <w:rFonts w:ascii="Helvetica Neue" w:cs="Helvetica Neue" w:eastAsia="Helvetica Neue" w:hAnsi="Helvetica Neue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yellow"/>
                <w:rtl w:val="0"/>
              </w:rPr>
              <w:t xml:space="preserve">Tanórán kívüli konzultációs időpontok és helyszín: </w:t>
            </w:r>
          </w:p>
        </w:tc>
      </w:tr>
    </w:tbl>
    <w:p w:rsidR="00000000" w:rsidDel="00000000" w:rsidP="00000000" w:rsidRDefault="00000000" w:rsidRPr="00000000" w14:paraId="00000104">
      <w:pPr>
        <w:pageBreakBefore w:val="0"/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kele.ildiko@mome.hu" TargetMode="External"/><Relationship Id="rId7" Type="http://schemas.openxmlformats.org/officeDocument/2006/relationships/hyperlink" Target="mailto:pataki.marta@mome.hu" TargetMode="External"/><Relationship Id="rId8" Type="http://schemas.openxmlformats.org/officeDocument/2006/relationships/hyperlink" Target="mailto:ernagy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