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Roboto" w:cs="Roboto" w:eastAsia="Roboto" w:hAnsi="Roboto"/>
          <w:b w:val="1"/>
          <w:i w:val="1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Roboto" w:cs="Roboto" w:eastAsia="Roboto" w:hAnsi="Roboto"/>
          <w:b w:val="1"/>
          <w:i w:val="1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1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Kurzus neve: Szolgáltatás és rendszer 2.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bookmarkStart w:colFirst="0" w:colLast="0" w:name="_heading=h.1fob9te" w:id="2"/>
            <w:bookmarkEnd w:id="2"/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kurzus oktatója/i, elérhetősége(i): </w:t>
            </w:r>
          </w:p>
          <w:p w:rsidR="00000000" w:rsidDel="00000000" w:rsidP="00000000" w:rsidRDefault="00000000" w:rsidRPr="00000000" w14:paraId="00000009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bookmarkStart w:colFirst="0" w:colLast="0" w:name="_heading=h.gz1acerifomp" w:id="3"/>
            <w:bookmarkEnd w:id="3"/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Húnfalvi András, </w:t>
            </w:r>
            <w:hyperlink r:id="rId7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0"/>
                  <w:szCs w:val="20"/>
                  <w:u w:val="single"/>
                  <w:rtl w:val="0"/>
                </w:rPr>
                <w:t xml:space="preserve">hunfalvi@gmail.com</w:t>
              </w:r>
            </w:hyperlink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bookmarkStart w:colFirst="0" w:colLast="0" w:name="_heading=h.qp2lninuamx2" w:id="4"/>
            <w:bookmarkEnd w:id="4"/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Ruppert Dániel, </w:t>
            </w:r>
            <w:hyperlink r:id="rId8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0"/>
                  <w:szCs w:val="20"/>
                  <w:u w:val="single"/>
                  <w:rtl w:val="0"/>
                </w:rPr>
                <w:t xml:space="preserve">dniel.ruppert@gmail.com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Kód: B-FR-306</w:t>
            </w:r>
          </w:p>
        </w:tc>
        <w:tc>
          <w:tcPr/>
          <w:p w:rsidR="00000000" w:rsidDel="00000000" w:rsidP="00000000" w:rsidRDefault="00000000" w:rsidRPr="00000000" w14:paraId="00000010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1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Formatervezés BA3</w:t>
            </w:r>
          </w:p>
        </w:tc>
        <w:tc>
          <w:tcPr/>
          <w:p w:rsidR="00000000" w:rsidDel="00000000" w:rsidP="00000000" w:rsidRDefault="00000000" w:rsidRPr="00000000" w14:paraId="00000012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tantárgy helye a tantervben (szemeszter): </w:t>
            </w:r>
          </w:p>
          <w:p w:rsidR="00000000" w:rsidDel="00000000" w:rsidP="00000000" w:rsidRDefault="00000000" w:rsidRPr="00000000" w14:paraId="00000013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őszi szemeszter</w:t>
            </w:r>
          </w:p>
        </w:tc>
        <w:tc>
          <w:tcPr/>
          <w:p w:rsidR="00000000" w:rsidDel="00000000" w:rsidP="00000000" w:rsidRDefault="00000000" w:rsidRPr="00000000" w14:paraId="00000014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Kredit: </w:t>
            </w:r>
          </w:p>
          <w:p w:rsidR="00000000" w:rsidDel="00000000" w:rsidP="00000000" w:rsidRDefault="00000000" w:rsidRPr="00000000" w14:paraId="00000015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10 kredit </w:t>
            </w:r>
          </w:p>
          <w:p w:rsidR="00000000" w:rsidDel="00000000" w:rsidP="00000000" w:rsidRDefault="00000000" w:rsidRPr="00000000" w14:paraId="00000016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Tanóraszám: 72</w:t>
            </w:r>
          </w:p>
          <w:p w:rsidR="00000000" w:rsidDel="00000000" w:rsidP="00000000" w:rsidRDefault="00000000" w:rsidRPr="00000000" w14:paraId="00000018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Egyéni hallgatói munkaóra: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A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Típus: (szeminárium/előadás/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u w:val="single"/>
                <w:rtl w:val="0"/>
              </w:rPr>
              <w:t xml:space="preserve">gyakorlat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/konzultáció stb.)</w:t>
            </w:r>
          </w:p>
        </w:tc>
        <w:tc>
          <w:tcPr/>
          <w:p w:rsidR="00000000" w:rsidDel="00000000" w:rsidP="00000000" w:rsidRDefault="00000000" w:rsidRPr="00000000" w14:paraId="0000001B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C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D">
            <w:pPr>
              <w:pageBreakBefore w:val="0"/>
              <w:tabs>
                <w:tab w:val="left" w:pos="448"/>
                <w:tab w:val="left" w:pos="2173"/>
              </w:tabs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F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20">
            <w:pPr>
              <w:pageBreakBefore w:val="0"/>
              <w:spacing w:after="0" w:line="240" w:lineRule="auto"/>
              <w:ind w:left="72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előfeltétel: </w:t>
            </w:r>
          </w:p>
          <w:p w:rsidR="00000000" w:rsidDel="00000000" w:rsidP="00000000" w:rsidRDefault="00000000" w:rsidRPr="00000000" w14:paraId="00000021">
            <w:pPr>
              <w:pageBreakBefore w:val="0"/>
              <w:spacing w:after="0" w:line="240" w:lineRule="auto"/>
              <w:ind w:left="720" w:firstLine="0"/>
              <w:rPr>
                <w:rFonts w:ascii="Roboto" w:cs="Roboto" w:eastAsia="Roboto" w:hAnsi="Roboto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párhuzamos kurzus: nincs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ageBreakBefore w:val="0"/>
              <w:spacing w:after="0" w:line="240" w:lineRule="auto"/>
              <w:ind w:left="144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7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8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pageBreakBefore w:val="0"/>
              <w:spacing w:after="0"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21"/>
                <w:szCs w:val="21"/>
                <w:rtl w:val="0"/>
              </w:rPr>
              <w:t xml:space="preserve">A tantárgy célja a szolgáltatás- és rendszertervezés haladó szinten való elsajátítása.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2A">
            <w:pPr>
              <w:pageBreakBefore w:val="0"/>
              <w:spacing w:after="0"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(B-FR-306 tantárgy leírása)</w:t>
            </w:r>
          </w:p>
          <w:p w:rsidR="00000000" w:rsidDel="00000000" w:rsidP="00000000" w:rsidRDefault="00000000" w:rsidRPr="00000000" w14:paraId="0000002B">
            <w:pPr>
              <w:pageBreakBefore w:val="0"/>
              <w:spacing w:after="0"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1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Tudás:</w:t>
            </w:r>
          </w:p>
          <w:p w:rsidR="00000000" w:rsidDel="00000000" w:rsidP="00000000" w:rsidRDefault="00000000" w:rsidRPr="00000000" w14:paraId="0000003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Roboto" w:cs="Roboto" w:eastAsia="Roboto" w:hAnsi="Roboto"/>
                <w:i w:val="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21"/>
                <w:szCs w:val="21"/>
                <w:rtl w:val="0"/>
              </w:rPr>
              <w:t xml:space="preserve">1. Jártas a design és formatervezés területén ismert tervezési módszertanokban.</w:t>
            </w:r>
          </w:p>
          <w:p w:rsidR="00000000" w:rsidDel="00000000" w:rsidP="00000000" w:rsidRDefault="00000000" w:rsidRPr="00000000" w14:paraId="0000003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Roboto" w:cs="Roboto" w:eastAsia="Roboto" w:hAnsi="Roboto"/>
                <w:i w:val="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1"/>
                <w:szCs w:val="21"/>
                <w:rtl w:val="0"/>
              </w:rPr>
              <w:t xml:space="preserve">2. Érti a szaknyelvet és a hatékony (írásos, szóbeli és vizuális) szakmai kommunikációt anyanyelvén és legalább egy idegen nyelven.</w:t>
            </w:r>
          </w:p>
          <w:p w:rsidR="00000000" w:rsidDel="00000000" w:rsidP="00000000" w:rsidRDefault="00000000" w:rsidRPr="00000000" w14:paraId="0000003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Roboto" w:cs="Roboto" w:eastAsia="Roboto" w:hAnsi="Roboto"/>
                <w:i w:val="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1"/>
                <w:szCs w:val="21"/>
                <w:rtl w:val="0"/>
              </w:rPr>
              <w:t xml:space="preserve">3. Ismeri a fenntarthatósággal kapcsolatos szakirodalmat és fogalmakat.</w:t>
            </w:r>
          </w:p>
          <w:p w:rsidR="00000000" w:rsidDel="00000000" w:rsidP="00000000" w:rsidRDefault="00000000" w:rsidRPr="00000000" w14:paraId="0000003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Roboto" w:cs="Roboto" w:eastAsia="Roboto" w:hAnsi="Roboto"/>
                <w:i w:val="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1"/>
                <w:szCs w:val="21"/>
                <w:rtl w:val="0"/>
              </w:rPr>
              <w:t xml:space="preserve">4. Tájékozott a design és formatervezés terén végzett kutatás, forrásgyűjtés alapjául szolgáló módszerekben, eljárásokban, technikákban.</w:t>
            </w:r>
          </w:p>
          <w:p w:rsidR="00000000" w:rsidDel="00000000" w:rsidP="00000000" w:rsidRDefault="00000000" w:rsidRPr="00000000" w14:paraId="0000003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1"/>
                <w:szCs w:val="21"/>
                <w:rtl w:val="0"/>
              </w:rPr>
              <w:t xml:space="preserve">5. Érti a design- és projektmenedzsment alapvető módszereit és annak fontosságát, funkcióját a termékfejlesztés és projektmegvalósítás során.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38">
            <w:pPr>
              <w:pageBreakBefore w:val="0"/>
              <w:spacing w:after="0"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(B-FR-306 tantárgy leírása)</w:t>
            </w:r>
          </w:p>
          <w:p w:rsidR="00000000" w:rsidDel="00000000" w:rsidP="00000000" w:rsidRDefault="00000000" w:rsidRPr="00000000" w14:paraId="0000003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Képesség:</w:t>
            </w:r>
          </w:p>
          <w:p w:rsidR="00000000" w:rsidDel="00000000" w:rsidP="00000000" w:rsidRDefault="00000000" w:rsidRPr="00000000" w14:paraId="0000003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Roboto" w:cs="Roboto" w:eastAsia="Roboto" w:hAnsi="Roboto"/>
                <w:i w:val="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21"/>
                <w:szCs w:val="21"/>
                <w:rtl w:val="0"/>
              </w:rPr>
              <w:t xml:space="preserve">1. Célzottan és kritikusan képes kommunikálni mások és saját tervezői koncepcióiról, megoldásairól és folyamatairól társaival, szakmája szakembereivel (generalista és specialista kollégákkal, konzulensekkel), vezetőkkel és felhasználókkal.</w:t>
            </w:r>
          </w:p>
          <w:p w:rsidR="00000000" w:rsidDel="00000000" w:rsidP="00000000" w:rsidRDefault="00000000" w:rsidRPr="00000000" w14:paraId="0000003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Roboto" w:cs="Roboto" w:eastAsia="Roboto" w:hAnsi="Roboto"/>
                <w:i w:val="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1"/>
                <w:szCs w:val="21"/>
                <w:rtl w:val="0"/>
              </w:rPr>
              <w:t xml:space="preserve">2. A fenntarthatóság szempontjait képes a termékfejlesztés és projektmegvalósítás folyamatában gyakorlatban alkalmazni.</w:t>
            </w:r>
          </w:p>
          <w:p w:rsidR="00000000" w:rsidDel="00000000" w:rsidP="00000000" w:rsidRDefault="00000000" w:rsidRPr="00000000" w14:paraId="0000003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Roboto" w:cs="Roboto" w:eastAsia="Roboto" w:hAnsi="Roboto"/>
                <w:i w:val="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1"/>
                <w:szCs w:val="21"/>
                <w:rtl w:val="0"/>
              </w:rPr>
              <w:t xml:space="preserve">3. Képes kutatásokat feldolgozni. Képes tudományos kutatásokat feldolgozni és saját, a design és formatervezés területén végzett praktikus kutatást végezni, nagyobb átfogó kutatásban irányított részfeladatokat ellátni.</w:t>
            </w:r>
          </w:p>
          <w:p w:rsidR="00000000" w:rsidDel="00000000" w:rsidP="00000000" w:rsidRDefault="00000000" w:rsidRPr="00000000" w14:paraId="0000003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1"/>
                <w:szCs w:val="21"/>
                <w:rtl w:val="0"/>
              </w:rPr>
              <w:t xml:space="preserve">4. Tervezői tevékenysége során más művészeti ágak és szakterületek szereplőivel hatékonyan működik együtt.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3F">
            <w:pPr>
              <w:pageBreakBefore w:val="0"/>
              <w:spacing w:after="0"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(B-FR-306 tantárgy leírása)</w:t>
            </w:r>
          </w:p>
          <w:p w:rsidR="00000000" w:rsidDel="00000000" w:rsidP="00000000" w:rsidRDefault="00000000" w:rsidRPr="00000000" w14:paraId="0000004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Attitűd:</w:t>
            </w:r>
          </w:p>
          <w:p w:rsidR="00000000" w:rsidDel="00000000" w:rsidP="00000000" w:rsidRDefault="00000000" w:rsidRPr="00000000" w14:paraId="0000004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Roboto" w:cs="Roboto" w:eastAsia="Roboto" w:hAnsi="Roboto"/>
                <w:i w:val="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1"/>
                <w:szCs w:val="21"/>
                <w:rtl w:val="0"/>
              </w:rPr>
              <w:t xml:space="preserve">“1. Kritikai megértéssel viszonyul a design, a formatervezés, valamit a kreatív társszakmák történeti és kortárs alkotásaihoz.</w:t>
            </w:r>
          </w:p>
          <w:p w:rsidR="00000000" w:rsidDel="00000000" w:rsidP="00000000" w:rsidRDefault="00000000" w:rsidRPr="00000000" w14:paraId="0000004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Roboto" w:cs="Roboto" w:eastAsia="Roboto" w:hAnsi="Roboto"/>
                <w:i w:val="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1"/>
                <w:szCs w:val="21"/>
                <w:rtl w:val="0"/>
              </w:rPr>
              <w:t xml:space="preserve">2. Törekszik a legfenntarthatóbb megoldás megtalálására szociális, kulturális és gazdasági szempontból.</w:t>
            </w:r>
          </w:p>
          <w:p w:rsidR="00000000" w:rsidDel="00000000" w:rsidP="00000000" w:rsidRDefault="00000000" w:rsidRPr="00000000" w14:paraId="0000004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Roboto" w:cs="Roboto" w:eastAsia="Roboto" w:hAnsi="Roboto"/>
                <w:i w:val="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1"/>
                <w:szCs w:val="21"/>
                <w:rtl w:val="0"/>
              </w:rPr>
              <w:t xml:space="preserve">3. Tudatos a design és a formatervezés szociális, kulturális, művészeti, politikai, ökológiai, gazdasági és etikai kontextusban elfoglalt pozíciójával kapcsolatban.</w:t>
            </w:r>
          </w:p>
          <w:p w:rsidR="00000000" w:rsidDel="00000000" w:rsidP="00000000" w:rsidRDefault="00000000" w:rsidRPr="00000000" w14:paraId="0000004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1"/>
                <w:szCs w:val="21"/>
                <w:rtl w:val="0"/>
              </w:rPr>
              <w:t xml:space="preserve">4. Tervező munkájában az interdiszciplinaritásra törekszik.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46">
            <w:pPr>
              <w:pageBreakBefore w:val="0"/>
              <w:spacing w:after="0"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(B-FR-306 tantárgy leírása)</w:t>
            </w:r>
          </w:p>
          <w:p w:rsidR="00000000" w:rsidDel="00000000" w:rsidP="00000000" w:rsidRDefault="00000000" w:rsidRPr="00000000" w14:paraId="0000004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Autonómia és felelősségvállalás:</w:t>
            </w:r>
          </w:p>
          <w:p w:rsidR="00000000" w:rsidDel="00000000" w:rsidP="00000000" w:rsidRDefault="00000000" w:rsidRPr="00000000" w14:paraId="0000004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Roboto" w:cs="Roboto" w:eastAsia="Roboto" w:hAnsi="Roboto"/>
                <w:i w:val="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21"/>
                <w:szCs w:val="21"/>
                <w:rtl w:val="0"/>
              </w:rPr>
              <w:t xml:space="preserve">1. Saját és más szakterületek művelőivel csapatban tervez/alkot. </w:t>
            </w:r>
          </w:p>
          <w:p w:rsidR="00000000" w:rsidDel="00000000" w:rsidP="00000000" w:rsidRDefault="00000000" w:rsidRPr="00000000" w14:paraId="0000004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1"/>
                <w:szCs w:val="21"/>
                <w:rtl w:val="0"/>
              </w:rPr>
              <w:t xml:space="preserve">2. A tervező/alkotó projekt csapat tagjaként felelősséget vállal nagyléptékű design és formatervezési projektek kisebb részeiért.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(B-FR-306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pageBreakBefore w:val="0"/>
              <w:spacing w:after="0" w:line="240" w:lineRule="auto"/>
              <w:rPr>
                <w:rFonts w:ascii="Roboto" w:cs="Roboto" w:eastAsia="Roboto" w:hAnsi="Robo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0"/>
                <w:szCs w:val="20"/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52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Mikromobilitás: városok és elővárosok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Roboto" w:cs="Roboto" w:eastAsia="Roboto" w:hAnsi="Robo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0"/>
                <w:szCs w:val="20"/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6 hetes kurzus során egy klasszikus design sprint keretében a hallgatók a jövő városi és elővárosi közlekedési rendszereket (illetve rendszerbe foglalt termékeket, szolgáltatásokat) terveznek 2 fős csapatokban. A kurzus külsős konzulensként támogatja Koroknai Máté, a YT Bikes vezető formatervezője, akivel videóhívásokon kereszül konzultálunk a projekt félidejében, és zárásakor.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projekt során különösen nagy hangsúlyt kap a jó időmenedzsment, a fókuszált munka, és az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u w:val="single"/>
                <w:rtl w:val="0"/>
              </w:rPr>
              <w:t xml:space="preserve">orientáció – koncepcionálás – implementáció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fázisok tartása. </w:t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Roboto" w:cs="Roboto" w:eastAsia="Roboto" w:hAnsi="Robo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0"/>
                <w:szCs w:val="20"/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5D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Briefing értelmezése</w:t>
            </w:r>
          </w:p>
          <w:p w:rsidR="00000000" w:rsidDel="00000000" w:rsidP="00000000" w:rsidRDefault="00000000" w:rsidRPr="00000000" w14:paraId="0000005E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Környezetkutatás, trendanalízis, valamint a jelenlegi mikromobilitási megoldások elemzése</w:t>
            </w:r>
          </w:p>
          <w:p w:rsidR="00000000" w:rsidDel="00000000" w:rsidP="00000000" w:rsidRDefault="00000000" w:rsidRPr="00000000" w14:paraId="0000005F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Probléma definiálása, a jövőbeli felhasználói igények, használati formák megfogalmazása</w:t>
            </w:r>
          </w:p>
          <w:p w:rsidR="00000000" w:rsidDel="00000000" w:rsidP="00000000" w:rsidRDefault="00000000" w:rsidRPr="00000000" w14:paraId="00000060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Stylescape összeállítása (grafikailag igényesen szerkesztett, a koncepció vizuális világát hatékonyan bemutató moodboard)</w:t>
            </w:r>
          </w:p>
          <w:p w:rsidR="00000000" w:rsidDel="00000000" w:rsidP="00000000" w:rsidRDefault="00000000" w:rsidRPr="00000000" w14:paraId="00000061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Kreatív koncepcióalkotás, vázlattervi szakasz</w:t>
            </w:r>
          </w:p>
          <w:p w:rsidR="00000000" w:rsidDel="00000000" w:rsidP="00000000" w:rsidRDefault="00000000" w:rsidRPr="00000000" w14:paraId="00000062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Ötletek értékelése és szelektálással, a külsős konzulensek segítségével</w:t>
            </w:r>
          </w:p>
          <w:p w:rsidR="00000000" w:rsidDel="00000000" w:rsidP="00000000" w:rsidRDefault="00000000" w:rsidRPr="00000000" w14:paraId="00000063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Renderingek, nézetrajzok, package drawing összeállítása ergonómiai elemzéssel</w:t>
            </w:r>
          </w:p>
          <w:p w:rsidR="00000000" w:rsidDel="00000000" w:rsidP="00000000" w:rsidRDefault="00000000" w:rsidRPr="00000000" w14:paraId="00000064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3D modellezés, renderek és animációk elkészítése</w:t>
            </w:r>
          </w:p>
          <w:p w:rsidR="00000000" w:rsidDel="00000000" w:rsidP="00000000" w:rsidRDefault="00000000" w:rsidRPr="00000000" w14:paraId="00000065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Végleges prezentáció bemutatása.</w:t>
            </w:r>
          </w:p>
          <w:p w:rsidR="00000000" w:rsidDel="00000000" w:rsidP="00000000" w:rsidRDefault="00000000" w:rsidRPr="00000000" w14:paraId="00000066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0"/>
                <w:szCs w:val="20"/>
                <w:rtl w:val="0"/>
              </w:rPr>
              <w:t xml:space="preserve">A tanulás környezete: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Otthontér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Roboto" w:cs="Roboto" w:eastAsia="Roboto" w:hAnsi="Robo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0"/>
                <w:szCs w:val="20"/>
                <w:rtl w:val="0"/>
              </w:rPr>
              <w:t xml:space="preserve">A félévi jegy komponensei:</w:t>
              <w:tab/>
              <w:tab/>
              <w:tab/>
              <w:t xml:space="preserve">Értékelés: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•</w:t>
              <w:tab/>
              <w:t xml:space="preserve">Aktivitás, jelenlét, csapatmunka</w:t>
              <w:tab/>
              <w:tab/>
              <w:t xml:space="preserve">10 %</w:t>
              <w:tab/>
              <w:tab/>
              <w:t xml:space="preserve">91-100%: jeles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•</w:t>
              <w:tab/>
              <w:t xml:space="preserve">A koncepció minősége</w:t>
              <w:tab/>
              <w:tab/>
              <w:tab/>
              <w:t xml:space="preserve">20 %</w:t>
              <w:tab/>
              <w:tab/>
              <w:t xml:space="preserve">81-90%:</w:t>
              <w:tab/>
              <w:t xml:space="preserve">jó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•</w:t>
              <w:tab/>
              <w:t xml:space="preserve">Vizuális anyagok (skicc, render, anim:) </w:t>
              <w:tab/>
              <w:t xml:space="preserve">30 %</w:t>
              <w:tab/>
              <w:tab/>
              <w:t xml:space="preserve">71-80%:</w:t>
              <w:tab/>
              <w:t xml:space="preserve">közepes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•</w:t>
              <w:tab/>
              <w:t xml:space="preserve">Prezentációk minősége</w:t>
              <w:tab/>
              <w:tab/>
              <w:tab/>
              <w:t xml:space="preserve">20 %</w:t>
              <w:tab/>
              <w:tab/>
              <w:t xml:space="preserve">61-70%:</w:t>
              <w:tab/>
              <w:t xml:space="preserve">elégséges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•</w:t>
              <w:tab/>
              <w:t xml:space="preserve">Vizsgaprezentáció</w:t>
              <w:tab/>
              <w:tab/>
              <w:tab/>
              <w:t xml:space="preserve">20 %</w:t>
              <w:tab/>
              <w:tab/>
              <w:t xml:space="preserve">0-60%:</w:t>
              <w:tab/>
              <w:t xml:space="preserve">elégtelen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Roboto" w:cs="Roboto" w:eastAsia="Roboto" w:hAnsi="Roboto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Roboto" w:cs="Roboto" w:eastAsia="Roboto" w:hAnsi="Robo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0"/>
                <w:szCs w:val="20"/>
                <w:rtl w:val="0"/>
              </w:rPr>
              <w:t xml:space="preserve">Értékelés szempontjai: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feladat témája megalapozott-e, milyen a társadalmi és/vagy technológiai indokoltsága, milyen környezetben képzeli el a járművet?</w:t>
            </w:r>
          </w:p>
          <w:p w:rsidR="00000000" w:rsidDel="00000000" w:rsidP="00000000" w:rsidRDefault="00000000" w:rsidRPr="00000000" w14:paraId="00000078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témához alkalmazott tervezési módszer</w:t>
            </w:r>
          </w:p>
          <w:p w:rsidR="00000000" w:rsidDel="00000000" w:rsidP="00000000" w:rsidRDefault="00000000" w:rsidRPr="00000000" w14:paraId="00000079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tervező mennyire ismeri a téma műszaki, társadalmi, ergonómiai, antropológiai vonatkozásait? </w:t>
            </w:r>
          </w:p>
          <w:p w:rsidR="00000000" w:rsidDel="00000000" w:rsidP="00000000" w:rsidRDefault="00000000" w:rsidRPr="00000000" w14:paraId="0000007A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feladat megoldása milyen mértékben felel meg a feladatkiírásnak?</w:t>
            </w:r>
          </w:p>
          <w:p w:rsidR="00000000" w:rsidDel="00000000" w:rsidP="00000000" w:rsidRDefault="00000000" w:rsidRPr="00000000" w14:paraId="0000007B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feladat kidolgozásának mélysége és részletessége –  kutatás, skiccek, 3d és fizikai modell– eléri-e az elvárható szintet?</w:t>
            </w:r>
          </w:p>
          <w:p w:rsidR="00000000" w:rsidDel="00000000" w:rsidP="00000000" w:rsidRDefault="00000000" w:rsidRPr="00000000" w14:paraId="0000007C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tervezési stúdium összképe – A koncepció bemutatása, annak vizuális és verbális kommunikációja,  stb. – megfelelő-e?</w:t>
            </w:r>
          </w:p>
          <w:p w:rsidR="00000000" w:rsidDel="00000000" w:rsidP="00000000" w:rsidRDefault="00000000" w:rsidRPr="00000000" w14:paraId="0000007D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pageBreakBefore w:val="0"/>
              <w:spacing w:after="0" w:line="240" w:lineRule="auto"/>
              <w:rPr>
                <w:rFonts w:ascii="Roboto" w:cs="Roboto" w:eastAsia="Roboto" w:hAnsi="Roboto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pageBreakBefore w:val="0"/>
              <w:spacing w:after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pageBreakBefore w:val="0"/>
              <w:spacing w:after="0" w:line="240" w:lineRule="auto"/>
              <w:ind w:left="276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A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8B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pageBreakBefore w:val="0"/>
              <w:spacing w:after="0"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92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Roboto" w:cs="Roboto" w:eastAsia="Roboto" w:hAnsi="Roboto"/>
                <w:i w:val="1"/>
                <w:smallCaps w:val="0"/>
                <w:strike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mallCaps w:val="0"/>
                <w:strike w:val="0"/>
                <w:color w:val="000000"/>
                <w:sz w:val="20"/>
                <w:szCs w:val="20"/>
                <w:u w:val="single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Roboto" w:cs="Roboto" w:eastAsia="Roboto" w:hAnsi="Roboto"/>
                <w:i w:val="1"/>
                <w:smallCaps w:val="0"/>
                <w:strike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Roboto" w:cs="Roboto" w:eastAsia="Roboto" w:hAnsi="Roboto"/>
                <w:i w:val="1"/>
                <w:smallCaps w:val="0"/>
                <w:strike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Roboto" w:cs="Roboto" w:eastAsia="Roboto" w:hAnsi="Roboto"/>
                <w:i w:val="1"/>
                <w:smallCaps w:val="0"/>
                <w:strike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Roboto" w:cs="Roboto" w:eastAsia="Roboto" w:hAnsi="Roboto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A1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A2">
            <w:pPr>
              <w:pageBreakBefore w:val="0"/>
              <w:spacing w:after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7">
      <w:pPr>
        <w:pageBreakBefore w:val="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hunfalvi@gmail.com" TargetMode="External"/><Relationship Id="rId8" Type="http://schemas.openxmlformats.org/officeDocument/2006/relationships/hyperlink" Target="mailto:dniel.ruppert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tJ1WQQGXmlqz8EexYnnGisE5nw==">AMUW2mUy2bjm43Ef33ghwzRRfuqYIPHwDjOpX3e1udOgfSJ2YKh79CI7oGfFhYCChAvA9m0OIpcTkiDwCkNUQk1/RnDZezQmo1vgJUIiDbmh73iM4TpOisCPxLSMn0m5qDvYmH17c7jpjIApuilXJVMkkxEET3rJFIF0DBcYanQ8eWOge/sXUQrPbfHmzAu9o+RycWh/LDum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