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2C7F20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GoBack"/>
      <w:bookmarkStart w:id="1" w:name="_Toc23856419"/>
      <w:bookmarkEnd w:id="0"/>
      <w:r w:rsidRPr="002C7F20">
        <w:rPr>
          <w:rFonts w:asciiTheme="minorHAnsi" w:hAnsiTheme="minorHAnsi" w:cstheme="minorHAnsi"/>
          <w:sz w:val="22"/>
          <w:szCs w:val="22"/>
        </w:rPr>
        <w:t xml:space="preserve">Kurzusleírás </w:t>
      </w:r>
      <w:bookmarkEnd w:id="1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2C7F20" w:rsidTr="00E16D23">
        <w:trPr>
          <w:trHeight w:val="567"/>
        </w:trPr>
        <w:tc>
          <w:tcPr>
            <w:tcW w:w="9498" w:type="dxa"/>
            <w:gridSpan w:val="5"/>
          </w:tcPr>
          <w:p w:rsidR="00827B8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2C7F20">
              <w:rPr>
                <w:rFonts w:cstheme="minorHAnsi"/>
              </w:rPr>
              <w:t>Kurzus neve:</w:t>
            </w:r>
            <w:bookmarkEnd w:id="2"/>
            <w:r w:rsidRPr="002C7F20">
              <w:rPr>
                <w:rFonts w:cstheme="minorHAnsi"/>
              </w:rPr>
              <w:t xml:space="preserve"> </w:t>
            </w:r>
            <w:r w:rsidR="00D658EE">
              <w:rPr>
                <w:rFonts w:cstheme="minorHAnsi"/>
              </w:rPr>
              <w:t xml:space="preserve"> </w:t>
            </w:r>
          </w:p>
          <w:p w:rsidR="00572625" w:rsidRPr="002C7F20" w:rsidRDefault="00D658E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Multimédia Produkció 2</w:t>
            </w:r>
            <w:r w:rsidR="00EF4FAF">
              <w:rPr>
                <w:rFonts w:ascii="Arial" w:hAnsi="Arial" w:cs="Arial"/>
                <w:color w:val="000000"/>
                <w:sz w:val="20"/>
                <w:szCs w:val="20"/>
              </w:rPr>
              <w:t>. (kötelező)</w:t>
            </w:r>
          </w:p>
        </w:tc>
      </w:tr>
      <w:tr w:rsidR="00572625" w:rsidRPr="002C7F20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2C7F20">
              <w:rPr>
                <w:rFonts w:cstheme="minorHAnsi"/>
              </w:rPr>
              <w:t>A kurzus oktatója/i, elérhetősége(i):</w:t>
            </w:r>
            <w:bookmarkEnd w:id="3"/>
          </w:p>
          <w:p w:rsidR="00827B85" w:rsidRPr="002C7F20" w:rsidRDefault="00827B85" w:rsidP="00827B85">
            <w:pPr>
              <w:spacing w:after="0" w:line="240" w:lineRule="auto"/>
              <w:rPr>
                <w:rFonts w:cstheme="minorHAnsi"/>
              </w:rPr>
            </w:pPr>
            <w:r w:rsidRPr="00827B85">
              <w:rPr>
                <w:rFonts w:cstheme="minorHAnsi"/>
              </w:rPr>
              <w:t>Bodóczky Antal,</w:t>
            </w:r>
            <w:r>
              <w:rPr>
                <w:rFonts w:cstheme="minorHAnsi"/>
              </w:rPr>
              <w:t xml:space="preserve"> </w:t>
            </w:r>
            <w:r w:rsidRPr="00827B85">
              <w:rPr>
                <w:rFonts w:cstheme="minorHAnsi"/>
              </w:rPr>
              <w:t>Sánta Balázs, Tasnádi József</w:t>
            </w:r>
          </w:p>
        </w:tc>
      </w:tr>
      <w:tr w:rsidR="00572625" w:rsidRPr="002C7F20" w:rsidTr="00E16D23">
        <w:trPr>
          <w:trHeight w:val="705"/>
        </w:trPr>
        <w:tc>
          <w:tcPr>
            <w:tcW w:w="220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Kód:</w:t>
            </w:r>
          </w:p>
          <w:p w:rsidR="00572625" w:rsidRPr="002C7F20" w:rsidRDefault="00EF4FAF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M-MD-301</w:t>
            </w:r>
          </w:p>
        </w:tc>
        <w:tc>
          <w:tcPr>
            <w:tcW w:w="1911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Tantervi hely: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Javasolt félév:</w:t>
            </w:r>
          </w:p>
          <w:p w:rsidR="00EF4FAF" w:rsidRDefault="0025724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 I</w:t>
            </w:r>
            <w:r w:rsidR="00EF4FAF">
              <w:rPr>
                <w:rFonts w:cstheme="minorHAnsi"/>
              </w:rPr>
              <w:t>I.</w:t>
            </w:r>
          </w:p>
          <w:p w:rsidR="0025724E" w:rsidRPr="002C7F20" w:rsidRDefault="0025724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Első félév</w:t>
            </w:r>
          </w:p>
        </w:tc>
        <w:tc>
          <w:tcPr>
            <w:tcW w:w="1559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Kredit:</w:t>
            </w:r>
          </w:p>
          <w:p w:rsidR="00572625" w:rsidRPr="002C7F20" w:rsidRDefault="00827B8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827B85">
              <w:rPr>
                <w:rFonts w:cstheme="minorHAnsi"/>
                <w:bCs/>
              </w:rPr>
              <w:t>15</w:t>
            </w:r>
          </w:p>
        </w:tc>
        <w:tc>
          <w:tcPr>
            <w:tcW w:w="226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Tanóraszám: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Egyéni hallgatói munkaóra:</w:t>
            </w:r>
            <w:r w:rsidR="00827B85">
              <w:rPr>
                <w:rFonts w:cstheme="minorHAnsi"/>
                <w:bCs/>
              </w:rPr>
              <w:t xml:space="preserve"> </w:t>
            </w:r>
            <w:r w:rsidR="00827B85" w:rsidRPr="00827B85">
              <w:rPr>
                <w:rFonts w:cstheme="minorHAnsi"/>
                <w:bCs/>
              </w:rPr>
              <w:t>120</w:t>
            </w:r>
          </w:p>
        </w:tc>
      </w:tr>
      <w:tr w:rsidR="00572625" w:rsidRPr="002C7F20" w:rsidTr="00E16D23">
        <w:trPr>
          <w:trHeight w:val="705"/>
        </w:trPr>
        <w:tc>
          <w:tcPr>
            <w:tcW w:w="220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2C7F20" w:rsidRDefault="00572625" w:rsidP="00EF4FAF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Típus: (gyakorlat/konzultáció)</w:t>
            </w:r>
          </w:p>
        </w:tc>
        <w:tc>
          <w:tcPr>
            <w:tcW w:w="1560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</w:rPr>
              <w:t>Szab.vál. esetén sajátos előfeltételek:</w:t>
            </w:r>
          </w:p>
          <w:p w:rsidR="00572625" w:rsidRPr="002C7F20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EF4FAF" w:rsidRPr="002C7F20" w:rsidRDefault="00EF4FAF" w:rsidP="00EF4FA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Multimédia Produkció 1.</w:t>
            </w:r>
          </w:p>
        </w:tc>
      </w:tr>
      <w:tr w:rsidR="00572625" w:rsidRPr="002C7F20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célja és alapelvei: </w:t>
            </w:r>
          </w:p>
          <w:p w:rsidR="00BA26AA" w:rsidRDefault="00BA26AA" w:rsidP="00E16D23">
            <w:pPr>
              <w:spacing w:after="0" w:line="240" w:lineRule="auto"/>
              <w:rPr>
                <w:rFonts w:cstheme="minorHAnsi"/>
              </w:rPr>
            </w:pPr>
          </w:p>
          <w:p w:rsidR="00BA26AA" w:rsidRDefault="00BA26A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Tervezési folyamatok</w:t>
            </w:r>
            <w:r w:rsidR="00250BF2">
              <w:rPr>
                <w:rFonts w:cstheme="minorHAnsi"/>
              </w:rPr>
              <w:t>:</w:t>
            </w:r>
          </w:p>
          <w:p w:rsidR="00BA26AA" w:rsidRDefault="00BA26AA" w:rsidP="00E16D23">
            <w:pPr>
              <w:spacing w:after="0" w:line="240" w:lineRule="auto"/>
              <w:rPr>
                <w:rFonts w:cstheme="minorHAnsi"/>
              </w:rPr>
            </w:pPr>
            <w:r w:rsidRPr="00BA26AA">
              <w:rPr>
                <w:rFonts w:cstheme="minorHAnsi"/>
              </w:rPr>
              <w:t>Egy média design projekt tervezési folyamatának, részegységeinek megismerése, gyakorlása és elsajátíttatása a briefértelmezéstől, az ötlet generálás, kreativitás fejlesztés módszerein, a látványtervek elkészítésén, a prezentáció előállításán keresztül a kiviteli tervek elkészítéséig, valamint a művészeti, tervezői művezetésig.</w:t>
            </w:r>
          </w:p>
          <w:p w:rsidR="00BA26AA" w:rsidRDefault="00BA26AA" w:rsidP="00E16D23">
            <w:pPr>
              <w:spacing w:after="0" w:line="240" w:lineRule="auto"/>
              <w:rPr>
                <w:rFonts w:cstheme="minorHAnsi"/>
              </w:rPr>
            </w:pPr>
          </w:p>
          <w:p w:rsidR="00BA26AA" w:rsidRDefault="00BA26A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Showreel</w:t>
            </w:r>
            <w:r w:rsidR="00250BF2">
              <w:rPr>
                <w:rFonts w:cstheme="minorHAnsi"/>
              </w:rPr>
              <w:t>:</w:t>
            </w:r>
          </w:p>
          <w:p w:rsidR="00250BF2" w:rsidRDefault="00EF4FAF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 hallgató eddigi munkásságát összefoglaló rövid 2-3 perc) video-kompiláció, amaely az </w:t>
            </w:r>
            <w:r w:rsidR="00250BF2">
              <w:rPr>
                <w:rFonts w:cstheme="minorHAnsi"/>
              </w:rPr>
              <w:t xml:space="preserve">MA diploma prezentáció részeként </w:t>
            </w:r>
            <w:r>
              <w:rPr>
                <w:rFonts w:cstheme="minorHAnsi"/>
              </w:rPr>
              <w:t xml:space="preserve">lesz </w:t>
            </w:r>
            <w:r w:rsidR="00250BF2">
              <w:rPr>
                <w:rFonts w:cstheme="minorHAnsi"/>
              </w:rPr>
              <w:t>bemutat</w:t>
            </w:r>
            <w:r>
              <w:rPr>
                <w:rFonts w:cstheme="minorHAnsi"/>
              </w:rPr>
              <w:t>va.</w:t>
            </w:r>
          </w:p>
          <w:p w:rsidR="00EF4FAF" w:rsidRDefault="00EF4FAF" w:rsidP="00E16D23">
            <w:pPr>
              <w:spacing w:after="0" w:line="240" w:lineRule="auto"/>
              <w:rPr>
                <w:rFonts w:cstheme="minorHAnsi"/>
              </w:rPr>
            </w:pPr>
          </w:p>
          <w:p w:rsidR="00EF4FAF" w:rsidRDefault="00EF4FAF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Interjú:</w:t>
            </w:r>
          </w:p>
          <w:p w:rsidR="00EF4FAF" w:rsidRDefault="00EF4FAF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 magyar köz- és kulturális élet </w:t>
            </w:r>
            <w:r w:rsidR="00F87347">
              <w:rPr>
                <w:rFonts w:cstheme="minorHAnsi"/>
              </w:rPr>
              <w:t xml:space="preserve">egy-egy </w:t>
            </w:r>
            <w:r>
              <w:rPr>
                <w:rFonts w:cstheme="minorHAnsi"/>
              </w:rPr>
              <w:t>kiemelked</w:t>
            </w:r>
            <w:r w:rsidR="00F87347">
              <w:rPr>
                <w:rFonts w:cstheme="minorHAnsi"/>
              </w:rPr>
              <w:t>ően sikeres szereplőjét bemutató</w:t>
            </w:r>
            <w:r>
              <w:rPr>
                <w:rFonts w:cstheme="minorHAnsi"/>
              </w:rPr>
              <w:t xml:space="preserve"> (5-10 perces) video</w:t>
            </w:r>
            <w:r w:rsidR="00F87347">
              <w:rPr>
                <w:rFonts w:cstheme="minorHAnsi"/>
              </w:rPr>
              <w:t xml:space="preserve"> interjú készítése. </w:t>
            </w:r>
          </w:p>
          <w:p w:rsidR="00BA26AA" w:rsidRPr="002C7F20" w:rsidRDefault="00BA26AA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Tanulási eredmények (fejlesztendő szakmai és általános kompetenciák):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91F03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Tudás:</w:t>
            </w:r>
          </w:p>
          <w:p w:rsidR="00572625" w:rsidRPr="002C7F20" w:rsidRDefault="00E91F03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E91F03">
              <w:rPr>
                <w:rFonts w:cstheme="minorHAnsi"/>
                <w:bCs/>
              </w:rPr>
              <w:t>A multimédia projektvezetői összefogó szerepkör teendőinek elmélyítése. A projekttervek képviseletének, elfogadtatásának, prezentálásának és kivitelezésének gyakorlása. A dokumentálási és archiválási ismeretek fejlesztése.</w:t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</w:p>
          <w:p w:rsidR="00E91F03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Képesség:</w:t>
            </w:r>
          </w:p>
          <w:p w:rsidR="00572625" w:rsidRPr="002C7F20" w:rsidRDefault="00860BC4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860BC4">
              <w:rPr>
                <w:rFonts w:cstheme="minorHAnsi"/>
                <w:bCs/>
              </w:rPr>
              <w:t>A média design</w:t>
            </w:r>
            <w:r>
              <w:rPr>
                <w:rFonts w:cstheme="minorHAnsi"/>
                <w:bCs/>
              </w:rPr>
              <w:t xml:space="preserve"> és </w:t>
            </w:r>
            <w:r w:rsidRPr="00860BC4">
              <w:rPr>
                <w:rFonts w:cstheme="minorHAnsi"/>
                <w:bCs/>
              </w:rPr>
              <w:t xml:space="preserve">médiaművészeti </w:t>
            </w:r>
            <w:r>
              <w:rPr>
                <w:rFonts w:cstheme="minorHAnsi"/>
                <w:bCs/>
              </w:rPr>
              <w:t xml:space="preserve">projektek kompetens levezetését, illetve </w:t>
            </w:r>
            <w:r w:rsidRPr="00860BC4">
              <w:rPr>
                <w:rFonts w:cstheme="minorHAnsi"/>
                <w:bCs/>
              </w:rPr>
              <w:t>szakszerű kivitelezését igénylő képességek fejlesztése a gyakorlati tapasztalatok segítségével.</w:t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</w:p>
          <w:p w:rsidR="00860BC4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Attitűd:</w:t>
            </w:r>
          </w:p>
          <w:p w:rsidR="00572625" w:rsidRPr="002C7F20" w:rsidRDefault="00860BC4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Professzionális, kreatív – ugyanakkor a körülményeket és a konkrét elvárásokat figyelembe vévő realista attitűd. </w:t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</w:rPr>
            </w:pPr>
          </w:p>
          <w:p w:rsidR="00860BC4" w:rsidRDefault="00572625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</w:rPr>
            </w:pPr>
            <w:r w:rsidRPr="002C7F20">
              <w:rPr>
                <w:rFonts w:cstheme="minorHAnsi"/>
              </w:rPr>
              <w:t>Autonómia és felelősségvállalás:</w:t>
            </w:r>
          </w:p>
          <w:p w:rsidR="00572625" w:rsidRPr="002C7F20" w:rsidRDefault="00860BC4" w:rsidP="00E16D2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pr</w:t>
            </w:r>
            <w:r w:rsidR="00445C4D">
              <w:rPr>
                <w:rFonts w:cstheme="minorHAnsi"/>
                <w:bCs/>
              </w:rPr>
              <w:t>o</w:t>
            </w:r>
            <w:r>
              <w:rPr>
                <w:rFonts w:cstheme="minorHAnsi"/>
                <w:bCs/>
              </w:rPr>
              <w:t xml:space="preserve">jektvezetői </w:t>
            </w:r>
            <w:r w:rsidR="00445C4D">
              <w:rPr>
                <w:rFonts w:cstheme="minorHAnsi"/>
                <w:bCs/>
              </w:rPr>
              <w:t>autonomiával együttjáró felelősségvállalás gyakorlása.</w:t>
            </w:r>
            <w:r w:rsidR="00572625" w:rsidRPr="002C7F20">
              <w:rPr>
                <w:rFonts w:cstheme="minorHAnsi"/>
                <w:bCs/>
              </w:rPr>
              <w:tab/>
            </w:r>
            <w:r w:rsidR="00572625" w:rsidRPr="002C7F20">
              <w:rPr>
                <w:rFonts w:cstheme="minorHAnsi"/>
                <w:bCs/>
              </w:rPr>
              <w:tab/>
            </w:r>
            <w:r w:rsidR="00572625" w:rsidRPr="002C7F20">
              <w:rPr>
                <w:rFonts w:cstheme="minorHAnsi"/>
                <w:bCs/>
              </w:rPr>
              <w:tab/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:rsidTr="00E16D23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lastRenderedPageBreak/>
              <w:t xml:space="preserve">A kurzus keretében feldolgozandó témakörök, témák: </w:t>
            </w:r>
          </w:p>
          <w:p w:rsidR="00572625" w:rsidRPr="002C7F20" w:rsidRDefault="00517601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Társadalmi, tudományos, kulturális témák feldolgozása.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675"/>
        </w:trPr>
        <w:tc>
          <w:tcPr>
            <w:tcW w:w="9498" w:type="dxa"/>
            <w:gridSpan w:val="5"/>
          </w:tcPr>
          <w:p w:rsidR="00517601" w:rsidRP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A kurzus menete, az egyes foglalkozások jellege és ütemezésük (több tanár esetén akár a tanári közreműködés megosztását is jelezve:</w:t>
            </w:r>
          </w:p>
          <w:p w:rsidR="00517601" w:rsidRPr="002C7F20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Az órák a feladatok - oktatók általi felvezetésével és a félév órarendjét figyelmbe vevő (hetekre bontott) ütemezésével kezdődik. Ezt követően órai konzultációk keretében kerülnek megbeszélésre és értékelésre az addig elkészült részeredmények, illetve a munkafolymat következőkben teljesítendő fázisai.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17601" w:rsidRDefault="00572625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A hallgatók tennivalói, feladatai: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Az órák, illetve konzultációk rendszeres látogatása, a feladatok ütemezésének betartása, anyagaik rendszeres prezentációba foglalása.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tanulás környezete: </w:t>
            </w:r>
          </w:p>
          <w:p w:rsidR="00517601" w:rsidRPr="002C7F20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517601">
              <w:rPr>
                <w:rFonts w:cstheme="minorHAnsi"/>
                <w:bCs/>
              </w:rPr>
              <w:t>14 fő befogadására alkalmas sötétíthető terem, projektor (+ átalakítók min. HDMI és VGA), hangfal, terem adottságaitól függően vetítővászon, elosztó (15 csatlakozási lehetőség), internet elérés.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C7F20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Értékelés:</w:t>
            </w:r>
          </w:p>
          <w:p w:rsidR="00572625" w:rsidRPr="002C7F20" w:rsidRDefault="00462CF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</w:t>
            </w:r>
            <w:r w:rsidRPr="002C7F20">
              <w:rPr>
                <w:rFonts w:cstheme="minorHAnsi"/>
                <w:bCs/>
              </w:rPr>
              <w:t xml:space="preserve">anáronként külön értékelés </w:t>
            </w:r>
            <w:r>
              <w:rPr>
                <w:rFonts w:cstheme="minorHAnsi"/>
                <w:bCs/>
              </w:rPr>
              <w:t>eredményeiből kiszámolt összesített gyakorlati jegy.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Teljesítendő követelmények:</w:t>
            </w:r>
          </w:p>
          <w:p w:rsidR="00462CF4" w:rsidRPr="002C7F20" w:rsidRDefault="00462CF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feladat pontos értelmezése, határídőre való elkészítése és magas szakmai minősége.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517601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Értékelés módja: </w:t>
            </w:r>
          </w:p>
          <w:p w:rsidR="00517601" w:rsidRDefault="00517601" w:rsidP="0051760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Prezentáció</w:t>
            </w:r>
          </w:p>
          <w:p w:rsidR="00517601" w:rsidRPr="002C7F20" w:rsidRDefault="00517601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Az értékelés szempontjai (mi mindent veszünk figyelembe az értékelésben): </w:t>
            </w:r>
          </w:p>
          <w:p w:rsidR="0025724E" w:rsidRPr="0025724E" w:rsidRDefault="0025724E" w:rsidP="0025724E">
            <w:pPr>
              <w:spacing w:after="0" w:line="240" w:lineRule="auto"/>
              <w:rPr>
                <w:rFonts w:cstheme="minorHAnsi"/>
                <w:bCs/>
              </w:rPr>
            </w:pPr>
            <w:r w:rsidRPr="0025724E">
              <w:rPr>
                <w:rFonts w:cstheme="minorHAnsi"/>
                <w:bCs/>
              </w:rPr>
              <w:t>- Az órákon való aktív részvétel</w:t>
            </w:r>
          </w:p>
          <w:p w:rsidR="0025724E" w:rsidRPr="0025724E" w:rsidRDefault="0025724E" w:rsidP="0025724E">
            <w:pPr>
              <w:spacing w:after="0" w:line="240" w:lineRule="auto"/>
              <w:rPr>
                <w:rFonts w:cstheme="minorHAnsi"/>
                <w:bCs/>
              </w:rPr>
            </w:pPr>
            <w:r w:rsidRPr="0025724E">
              <w:rPr>
                <w:rFonts w:cstheme="minorHAnsi"/>
                <w:bCs/>
              </w:rPr>
              <w:t xml:space="preserve">- A munkafolyamat követhetősége és átláthatósága </w:t>
            </w:r>
          </w:p>
          <w:p w:rsidR="0025724E" w:rsidRPr="0025724E" w:rsidRDefault="0025724E" w:rsidP="0025724E">
            <w:pPr>
              <w:spacing w:after="0" w:line="240" w:lineRule="auto"/>
              <w:rPr>
                <w:rFonts w:cstheme="minorHAnsi"/>
                <w:bCs/>
              </w:rPr>
            </w:pPr>
            <w:r w:rsidRPr="0025724E">
              <w:rPr>
                <w:rFonts w:cstheme="minorHAnsi"/>
                <w:bCs/>
              </w:rPr>
              <w:t>- Határidők betartása</w:t>
            </w:r>
          </w:p>
          <w:p w:rsidR="0025724E" w:rsidRPr="0025724E" w:rsidRDefault="0025724E" w:rsidP="0025724E">
            <w:pPr>
              <w:spacing w:after="0" w:line="240" w:lineRule="auto"/>
              <w:rPr>
                <w:rFonts w:cstheme="minorHAnsi"/>
                <w:bCs/>
              </w:rPr>
            </w:pPr>
            <w:r w:rsidRPr="0025724E">
              <w:rPr>
                <w:rFonts w:cstheme="minorHAnsi"/>
                <w:bCs/>
              </w:rPr>
              <w:t>- A feladatok elkészítése</w:t>
            </w:r>
          </w:p>
          <w:p w:rsidR="00572625" w:rsidRPr="002C7F20" w:rsidRDefault="0025724E" w:rsidP="0025724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5724E">
              <w:rPr>
                <w:rFonts w:cstheme="minorHAnsi"/>
                <w:bCs/>
              </w:rPr>
              <w:t>- A prezentáció tartalmi és szakmai minősége</w:t>
            </w:r>
            <w:r w:rsidRPr="0025724E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572625" w:rsidRPr="002C7F20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572625" w:rsidRDefault="00462CF4" w:rsidP="00462CF4">
            <w:pPr>
              <w:spacing w:after="0" w:line="240" w:lineRule="auto"/>
              <w:rPr>
                <w:rFonts w:cstheme="minorHAnsi"/>
                <w:bCs/>
              </w:rPr>
            </w:pPr>
            <w:r w:rsidRPr="00462CF4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súlyok}):</w:t>
            </w:r>
          </w:p>
          <w:p w:rsidR="00462CF4" w:rsidRPr="002C7F20" w:rsidRDefault="00462CF4" w:rsidP="00462CF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</w:t>
            </w:r>
            <w:r w:rsidRPr="002C7F20">
              <w:rPr>
                <w:rFonts w:cstheme="minorHAnsi"/>
                <w:bCs/>
              </w:rPr>
              <w:t xml:space="preserve">anáronként külön értékelés </w:t>
            </w:r>
            <w:r>
              <w:rPr>
                <w:rFonts w:cstheme="minorHAnsi"/>
                <w:bCs/>
              </w:rPr>
              <w:t>eredményeiből kiszámolt összesített gyakorlati jegy.</w:t>
            </w:r>
          </w:p>
        </w:tc>
      </w:tr>
      <w:tr w:rsidR="00572625" w:rsidRPr="002C7F20" w:rsidTr="00E16D23">
        <w:trPr>
          <w:trHeight w:val="1351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  <w:bCs/>
              </w:rPr>
              <w:t xml:space="preserve">Kötelező irodalom: </w:t>
            </w:r>
          </w:p>
          <w:p w:rsidR="00572625" w:rsidRPr="002C7F20" w:rsidRDefault="00462CF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-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2C7F20">
              <w:rPr>
                <w:rFonts w:cstheme="minorHAnsi"/>
                <w:bCs/>
              </w:rPr>
              <w:t>Ajánlott irodalom:</w:t>
            </w:r>
          </w:p>
          <w:p w:rsidR="00572625" w:rsidRPr="002C7F20" w:rsidRDefault="00462CF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-</w:t>
            </w:r>
          </w:p>
        </w:tc>
      </w:tr>
      <w:tr w:rsidR="00572625" w:rsidRPr="002C7F20" w:rsidTr="00E16D23">
        <w:trPr>
          <w:trHeight w:val="1096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2C7F20" w:rsidTr="00E16D23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462CF4" w:rsidRPr="00462CF4" w:rsidRDefault="00462CF4" w:rsidP="00462CF4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62CF4">
              <w:rPr>
                <w:rFonts w:asciiTheme="minorHAnsi" w:hAnsiTheme="minorHAnsi" w:cstheme="minorHAnsi"/>
                <w:iCs/>
                <w:sz w:val="22"/>
                <w:szCs w:val="22"/>
              </w:rPr>
              <w:t>Máshol/korábban szerzett tudás elismerése/ validációs elv:</w:t>
            </w:r>
          </w:p>
          <w:p w:rsidR="00572625" w:rsidRPr="00462CF4" w:rsidRDefault="00462CF4" w:rsidP="00462CF4">
            <w:pPr>
              <w:pStyle w:val="Listaszerbekezds1"/>
              <w:ind w:left="0" w:firstLine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62CF4">
              <w:rPr>
                <w:rFonts w:asciiTheme="minorHAnsi" w:hAnsiTheme="minorHAnsi" w:cstheme="minorHAnsi"/>
                <w:iCs/>
                <w:sz w:val="22"/>
                <w:szCs w:val="22"/>
              </w:rPr>
              <w:t>Nem adható felmentés a kurzuson való részvétel és teljesítés alól.</w:t>
            </w: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  <w:gridSpan w:val="5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25724E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="Times New Roman"/>
                <w:bCs/>
              </w:rPr>
              <w:t>O</w:t>
            </w:r>
            <w:r w:rsidRPr="007D42BD">
              <w:rPr>
                <w:rFonts w:cs="Times New Roman"/>
                <w:bCs/>
              </w:rPr>
              <w:t>nline konzultáció</w:t>
            </w:r>
          </w:p>
        </w:tc>
      </w:tr>
    </w:tbl>
    <w:p w:rsidR="00475558" w:rsidRDefault="00475558" w:rsidP="00572625"/>
    <w:sectPr w:rsidR="00475558" w:rsidSect="00863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2625"/>
    <w:rsid w:val="00250BF2"/>
    <w:rsid w:val="0025724E"/>
    <w:rsid w:val="003833EF"/>
    <w:rsid w:val="00445C4D"/>
    <w:rsid w:val="00462CF4"/>
    <w:rsid w:val="00475558"/>
    <w:rsid w:val="00517601"/>
    <w:rsid w:val="00572625"/>
    <w:rsid w:val="00827B85"/>
    <w:rsid w:val="00860BC4"/>
    <w:rsid w:val="00863339"/>
    <w:rsid w:val="00BA26AA"/>
    <w:rsid w:val="00D51F87"/>
    <w:rsid w:val="00D658EE"/>
    <w:rsid w:val="00E91F03"/>
    <w:rsid w:val="00EF4FAF"/>
    <w:rsid w:val="00F34871"/>
    <w:rsid w:val="00F8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MOME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Corporate Edition</cp:lastModifiedBy>
  <cp:revision>8</cp:revision>
  <dcterms:created xsi:type="dcterms:W3CDTF">2020-09-01T15:26:00Z</dcterms:created>
  <dcterms:modified xsi:type="dcterms:W3CDTF">2020-09-01T17:13:00Z</dcterms:modified>
</cp:coreProperties>
</file>