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1C129" w14:textId="77777777" w:rsidR="00572625" w:rsidRPr="00D01E77" w:rsidRDefault="00572625" w:rsidP="00B062B7">
      <w:pPr>
        <w:pStyle w:val="Nincstrkz"/>
      </w:pPr>
      <w:bookmarkStart w:id="0" w:name="_Toc23856419"/>
      <w:r w:rsidRPr="002C7F20">
        <w:t>K</w:t>
      </w:r>
      <w:r w:rsidRPr="00D01E77">
        <w:t>urzusleírás (tematika)</w:t>
      </w:r>
      <w:bookmarkEnd w:id="0"/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572625" w:rsidRPr="00D01E77" w14:paraId="564C1CB0" w14:textId="77777777" w:rsidTr="00E16D23">
        <w:trPr>
          <w:trHeight w:val="567"/>
        </w:trPr>
        <w:tc>
          <w:tcPr>
            <w:tcW w:w="9498" w:type="dxa"/>
            <w:gridSpan w:val="5"/>
          </w:tcPr>
          <w:p w14:paraId="7C6C0015" w14:textId="13580295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1" w:name="_Toc22200632"/>
            <w:r w:rsidRPr="00D01E77">
              <w:rPr>
                <w:rFonts w:cstheme="minorHAnsi"/>
              </w:rPr>
              <w:t>Kurzus neve:</w:t>
            </w:r>
            <w:bookmarkEnd w:id="1"/>
            <w:r w:rsidRPr="00D01E77">
              <w:rPr>
                <w:rFonts w:cstheme="minorHAnsi"/>
              </w:rPr>
              <w:t xml:space="preserve"> </w:t>
            </w:r>
            <w:r w:rsidR="001925F6">
              <w:rPr>
                <w:rFonts w:cstheme="minorHAnsi"/>
              </w:rPr>
              <w:t>Tárgyalkotás 4. Csoporthoz tartozás tárgya</w:t>
            </w:r>
          </w:p>
        </w:tc>
      </w:tr>
      <w:tr w:rsidR="00572625" w:rsidRPr="00D01E77" w14:paraId="24EBEB53" w14:textId="77777777" w:rsidTr="00E16D23">
        <w:trPr>
          <w:trHeight w:val="567"/>
        </w:trPr>
        <w:tc>
          <w:tcPr>
            <w:tcW w:w="9498" w:type="dxa"/>
            <w:gridSpan w:val="5"/>
          </w:tcPr>
          <w:p w14:paraId="40F57DE7" w14:textId="78D59050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bookmarkStart w:id="2" w:name="_Toc22200633"/>
            <w:r w:rsidRPr="00D01E77">
              <w:rPr>
                <w:rFonts w:cstheme="minorHAnsi"/>
              </w:rPr>
              <w:t>A kurzus oktatója/i, elérhetősége(i):</w:t>
            </w:r>
            <w:bookmarkEnd w:id="2"/>
            <w:r w:rsidR="001925F6">
              <w:rPr>
                <w:rFonts w:cstheme="minorHAnsi"/>
              </w:rPr>
              <w:t xml:space="preserve"> Tóth Zoltán </w:t>
            </w:r>
            <w:r w:rsidR="00A237D8">
              <w:rPr>
                <w:rFonts w:cstheme="minorHAnsi"/>
              </w:rPr>
              <w:t xml:space="preserve">      </w:t>
            </w:r>
            <w:r w:rsidR="001925F6">
              <w:rPr>
                <w:rFonts w:cstheme="minorHAnsi"/>
              </w:rPr>
              <w:t>toth.zoltan@g.mome.hu</w:t>
            </w:r>
          </w:p>
        </w:tc>
      </w:tr>
      <w:tr w:rsidR="00572625" w:rsidRPr="00D01E77" w14:paraId="26D65D84" w14:textId="77777777" w:rsidTr="00E16D23">
        <w:trPr>
          <w:trHeight w:val="705"/>
        </w:trPr>
        <w:tc>
          <w:tcPr>
            <w:tcW w:w="2200" w:type="dxa"/>
          </w:tcPr>
          <w:p w14:paraId="09AF91EB" w14:textId="528F8A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Kód:</w:t>
            </w:r>
            <w:r w:rsidR="001925F6">
              <w:rPr>
                <w:rFonts w:cstheme="minorHAnsi"/>
              </w:rPr>
              <w:t xml:space="preserve"> B-TA-502-2019 FEM</w:t>
            </w:r>
          </w:p>
          <w:p w14:paraId="2F7D91C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 w14:paraId="7F4E5BFA" w14:textId="0E30C4BF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Tantervi hely:</w:t>
            </w:r>
            <w:r w:rsidR="001925F6">
              <w:rPr>
                <w:rFonts w:cstheme="minorHAnsi"/>
              </w:rPr>
              <w:t xml:space="preserve"> BA3</w:t>
            </w:r>
          </w:p>
          <w:p w14:paraId="7C2B7A1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 w14:paraId="2AF85A6A" w14:textId="61472776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</w:rPr>
              <w:t>Javasolt félév:</w:t>
            </w:r>
            <w:r w:rsidR="001925F6">
              <w:rPr>
                <w:rFonts w:cstheme="minorHAnsi"/>
              </w:rPr>
              <w:t xml:space="preserve"> 5. szemeszter</w:t>
            </w:r>
          </w:p>
        </w:tc>
        <w:tc>
          <w:tcPr>
            <w:tcW w:w="1559" w:type="dxa"/>
          </w:tcPr>
          <w:p w14:paraId="14B1710C" w14:textId="521556D8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Kredit:</w:t>
            </w:r>
            <w:r w:rsidR="00A237D8">
              <w:rPr>
                <w:rFonts w:cstheme="minorHAnsi"/>
                <w:bCs/>
              </w:rPr>
              <w:t xml:space="preserve"> 10</w:t>
            </w:r>
          </w:p>
          <w:p w14:paraId="764A995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 w14:paraId="26E9C9D2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Tanóraszám:</w:t>
            </w:r>
          </w:p>
          <w:p w14:paraId="71F032B6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Egyéni hallgatói munkaóra:</w:t>
            </w:r>
          </w:p>
        </w:tc>
      </w:tr>
      <w:tr w:rsidR="00572625" w:rsidRPr="00D01E77" w14:paraId="258EA361" w14:textId="77777777" w:rsidTr="00E16D23">
        <w:trPr>
          <w:trHeight w:val="705"/>
        </w:trPr>
        <w:tc>
          <w:tcPr>
            <w:tcW w:w="2200" w:type="dxa"/>
          </w:tcPr>
          <w:p w14:paraId="08CE4BE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 w14:paraId="6D4374B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Típus: (szeminárium/előadás/</w:t>
            </w:r>
            <w:r w:rsidRPr="00A237D8">
              <w:rPr>
                <w:rFonts w:cstheme="minorHAnsi"/>
                <w:b/>
                <w:u w:val="single"/>
              </w:rPr>
              <w:t>gyakorlat</w:t>
            </w:r>
            <w:r w:rsidRPr="00D01E77">
              <w:rPr>
                <w:rFonts w:cstheme="minorHAnsi"/>
                <w:bCs/>
              </w:rPr>
              <w:t>/konzultáció stb.)</w:t>
            </w:r>
          </w:p>
        </w:tc>
        <w:tc>
          <w:tcPr>
            <w:tcW w:w="1560" w:type="dxa"/>
          </w:tcPr>
          <w:p w14:paraId="4FE0DA4F" w14:textId="0F386A01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Szab.vál-ként felvehető-e?</w:t>
            </w:r>
            <w:r w:rsidR="00A237D8">
              <w:rPr>
                <w:rFonts w:cstheme="minorHAnsi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0023D61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</w:rPr>
              <w:t>Szab.vál. esetén sajátos előfeltételek:</w:t>
            </w:r>
          </w:p>
          <w:p w14:paraId="79D96F45" w14:textId="77777777" w:rsidR="00572625" w:rsidRPr="00D01E77" w:rsidRDefault="00572625" w:rsidP="00E16D23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572625" w:rsidRPr="00D01E77" w14:paraId="69E4E726" w14:textId="77777777" w:rsidTr="00E16D23">
        <w:trPr>
          <w:trHeight w:val="705"/>
        </w:trPr>
        <w:tc>
          <w:tcPr>
            <w:tcW w:w="9498" w:type="dxa"/>
            <w:gridSpan w:val="5"/>
          </w:tcPr>
          <w:p w14:paraId="6C1E8518" w14:textId="1EE35EC8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kapcsolatai (előfeltételek, párhuzamosságok):</w:t>
            </w:r>
            <w:r w:rsidR="001925F6">
              <w:rPr>
                <w:rFonts w:cstheme="minorHAnsi"/>
                <w:bCs/>
              </w:rPr>
              <w:t xml:space="preserve"> Tervezés 3 kurzus teljesítése</w:t>
            </w:r>
            <w:r w:rsidRPr="00D01E77">
              <w:rPr>
                <w:rFonts w:cstheme="minorHAnsi"/>
                <w:bCs/>
              </w:rPr>
              <w:t xml:space="preserve"> </w:t>
            </w:r>
          </w:p>
        </w:tc>
      </w:tr>
      <w:tr w:rsidR="00572625" w:rsidRPr="00D01E77" w14:paraId="2E2FE4F5" w14:textId="77777777" w:rsidTr="00E16D23">
        <w:trPr>
          <w:trHeight w:val="903"/>
        </w:trPr>
        <w:tc>
          <w:tcPr>
            <w:tcW w:w="9498" w:type="dxa"/>
            <w:gridSpan w:val="5"/>
          </w:tcPr>
          <w:p w14:paraId="0D847958" w14:textId="7894E41D" w:rsidR="00572625" w:rsidRPr="00D01E77" w:rsidRDefault="00572625" w:rsidP="00A35A1C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>A kurzus célja és alapelvei:</w:t>
            </w:r>
            <w:r w:rsidR="002F23CB">
              <w:rPr>
                <w:rFonts w:cstheme="minorHAnsi"/>
                <w:bCs/>
              </w:rPr>
              <w:t xml:space="preserve"> </w:t>
            </w:r>
            <w:r w:rsidR="00A35A1C">
              <w:rPr>
                <w:rFonts w:cstheme="minorHAnsi"/>
                <w:bCs/>
              </w:rPr>
              <w:t>a jeltárgy mint speciális tárgycsoport sajátosságainak megismerése, a jeltárgy tervezés speciális folyamatának megismerése és a tervezési folyamat végigvitele, a kapcsolódó készítési és gyártási technológiai folyamatok megismerése és elsajátítása</w:t>
            </w:r>
          </w:p>
        </w:tc>
      </w:tr>
      <w:tr w:rsidR="00572625" w:rsidRPr="00D01E77" w14:paraId="0CCCB3ED" w14:textId="77777777" w:rsidTr="008070A8">
        <w:trPr>
          <w:trHeight w:val="1798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14:paraId="7E6F697C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A kurzus keretében feldolgozandó</w:t>
            </w:r>
            <w:r w:rsidR="008070A8" w:rsidRPr="00D01E77">
              <w:rPr>
                <w:rFonts w:cstheme="minorHAnsi"/>
                <w:bCs/>
              </w:rPr>
              <w:t xml:space="preserve"> feladatok,</w:t>
            </w:r>
            <w:r w:rsidRPr="00D01E77">
              <w:rPr>
                <w:rFonts w:cstheme="minorHAnsi"/>
                <w:bCs/>
              </w:rPr>
              <w:t xml:space="preserve"> témakörök, témák: </w:t>
            </w:r>
          </w:p>
          <w:p w14:paraId="5E89F3CA" w14:textId="77777777" w:rsidR="00A237D8" w:rsidRDefault="00A237D8" w:rsidP="00A237D8">
            <w:r>
              <w:t>Tervezzen a test vagy ruházat szabadon választott területén viselhető tárgyat, jelet mely megmutatja, jelzi egy adott csoporthoz tartozást.</w:t>
            </w:r>
          </w:p>
          <w:p w14:paraId="6D5A646C" w14:textId="77777777" w:rsidR="00A237D8" w:rsidRDefault="00A237D8" w:rsidP="00A237D8">
            <w:r>
              <w:t>Térképezze fel a különböző kultúrák identitást mutató tárgyait, szokásait. Bátran utazzon térben és időben. Vizsgálja ezek viszonyát az adott környezethez.</w:t>
            </w:r>
          </w:p>
          <w:p w14:paraId="3FCB6D7C" w14:textId="77777777" w:rsidR="00A237D8" w:rsidRDefault="00A237D8" w:rsidP="00A237D8">
            <w:r>
              <w:t>Vizsgálja meg és rendszerezze az adott „csoport” kapcsolódási viszonyait. (szorosabb és lazább, távolabbi kapcsolat) Erről készítsen jól áttekinthető, vizsgálható felületet.</w:t>
            </w:r>
          </w:p>
          <w:p w14:paraId="7A33F766" w14:textId="77777777" w:rsidR="00A237D8" w:rsidRDefault="00A237D8" w:rsidP="00A237D8">
            <w:r>
              <w:t>Tegyen javaslatot a vizsgált részcsoportra, esetleg a teljes „rendszer” tökéletesítésére, új típusú felosztására.</w:t>
            </w:r>
          </w:p>
          <w:p w14:paraId="36A6FD97" w14:textId="77777777" w:rsidR="00A237D8" w:rsidRDefault="00A237D8" w:rsidP="00A237D8">
            <w:r>
              <w:t>Jelölje ki a „jeltárgy” tervezésben érintett részcsoportot/csoportokat.</w:t>
            </w:r>
          </w:p>
          <w:p w14:paraId="3F5B554F" w14:textId="77777777" w:rsidR="00A237D8" w:rsidRDefault="00A237D8" w:rsidP="00A237D8">
            <w:r>
              <w:t>Ismerkedjen meg a gyártás technikai feltételeivel, vegye figyelembe a speciális helyzetet. (nagyobb példányszám, adott költségkeret)</w:t>
            </w:r>
          </w:p>
          <w:p w14:paraId="2DE48E2B" w14:textId="77777777" w:rsidR="00A237D8" w:rsidRDefault="00A237D8" w:rsidP="00A237D8">
            <w:r>
              <w:t xml:space="preserve">Vizsgálja a tárgyakon megjeleníthető jelek, logók, emblémák stb. viszonyát a tárgyhoz. </w:t>
            </w:r>
          </w:p>
          <w:p w14:paraId="342ED2A0" w14:textId="77777777" w:rsidR="00A237D8" w:rsidRDefault="00A237D8" w:rsidP="00A237D8">
            <w:r>
              <w:t>Tervezéskor vegye figyelembe a „célcsoportok” speciális igényeit, próbálja meg ezeket megismerni, elképzelni.</w:t>
            </w:r>
          </w:p>
          <w:p w14:paraId="03531726" w14:textId="77777777" w:rsidR="00A237D8" w:rsidRDefault="00A237D8" w:rsidP="00A237D8">
            <w:r>
              <w:t>Mielőbb kezdje meg az anyag és technológiai kísérleteket.</w:t>
            </w:r>
          </w:p>
          <w:p w14:paraId="25ABCA2C" w14:textId="77777777" w:rsidR="00A237D8" w:rsidRDefault="00A237D8" w:rsidP="00A237D8">
            <w:r>
              <w:t xml:space="preserve">Készítsen tárgyat, tárgyakat. Mutassa be azok helyét az adott csoportban. Mutassa be a tárgy helyzetét az alakon, ruházaton, külön kitérve a tárgy és a „hordozó” találkozására, annak technikai részleteire. </w:t>
            </w:r>
          </w:p>
          <w:p w14:paraId="4A77CAC2" w14:textId="77777777" w:rsidR="00A237D8" w:rsidRDefault="00A237D8" w:rsidP="00A237D8">
            <w:r>
              <w:t>Tegyen javaslatot a tárgy „csomagolására”, esetleg az átadás „ceremóniájára”.</w:t>
            </w:r>
          </w:p>
          <w:p w14:paraId="70AA5DF9" w14:textId="77777777" w:rsidR="00A237D8" w:rsidRDefault="00A237D8" w:rsidP="00A237D8">
            <w:r>
              <w:t>Ismertesse a széria/sorozatgyártás lehetőségeit.</w:t>
            </w:r>
          </w:p>
          <w:p w14:paraId="5FA66064" w14:textId="12494AB3" w:rsidR="00572625" w:rsidRPr="00A237D8" w:rsidRDefault="00A237D8" w:rsidP="00A237D8">
            <w:r>
              <w:t>Dokumentálja a teljes kutatási/tervezési feladatot.</w:t>
            </w:r>
          </w:p>
        </w:tc>
      </w:tr>
      <w:tr w:rsidR="00572625" w:rsidRPr="00D01E77" w14:paraId="6D10B69D" w14:textId="77777777" w:rsidTr="00E16D23">
        <w:trPr>
          <w:trHeight w:val="675"/>
        </w:trPr>
        <w:tc>
          <w:tcPr>
            <w:tcW w:w="9498" w:type="dxa"/>
            <w:gridSpan w:val="5"/>
          </w:tcPr>
          <w:p w14:paraId="241F3C2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Tanulásszervezés/folyamatszervezés sajátosságai: </w:t>
            </w:r>
          </w:p>
          <w:p w14:paraId="66730286" w14:textId="77777777" w:rsidR="009572B4" w:rsidRDefault="00E55031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        </w:t>
            </w:r>
            <w:r w:rsidR="00572625" w:rsidRPr="00D01E77">
              <w:rPr>
                <w:rFonts w:cstheme="minorHAnsi"/>
                <w:bCs/>
              </w:rPr>
              <w:t>A kurzus menete, az egyes foglalkozások jellege és ütemezésük (több tanár esetén akár a tanári közreműködés megosztását is jelezve:</w:t>
            </w:r>
            <w:r>
              <w:rPr>
                <w:rFonts w:cstheme="minorHAnsi"/>
                <w:bCs/>
              </w:rPr>
              <w:t xml:space="preserve"> </w:t>
            </w:r>
          </w:p>
          <w:p w14:paraId="5D546336" w14:textId="1B1E7770" w:rsidR="00572625" w:rsidRPr="00D01E77" w:rsidRDefault="009572B4" w:rsidP="00E16D23"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 xml:space="preserve">  </w:t>
            </w:r>
            <w:r w:rsidR="00E55031">
              <w:rPr>
                <w:rFonts w:cstheme="minorHAnsi"/>
                <w:bCs/>
              </w:rPr>
              <w:t>a feladatismertetés után részfeladatok kiosztása, ezek hét</w:t>
            </w:r>
            <w:r>
              <w:rPr>
                <w:rFonts w:cstheme="minorHAnsi"/>
                <w:bCs/>
              </w:rPr>
              <w:t>i rendszerességű ki</w:t>
            </w:r>
            <w:r w:rsidR="00E55031">
              <w:rPr>
                <w:rFonts w:cstheme="minorHAnsi"/>
                <w:bCs/>
              </w:rPr>
              <w:t xml:space="preserve">értékelése, a tervezés </w:t>
            </w:r>
            <w:r>
              <w:rPr>
                <w:rFonts w:cstheme="minorHAnsi"/>
                <w:bCs/>
              </w:rPr>
              <w:t xml:space="preserve">során felmerülő </w:t>
            </w:r>
            <w:r w:rsidR="00E55031">
              <w:rPr>
                <w:rFonts w:cstheme="minorHAnsi"/>
                <w:bCs/>
              </w:rPr>
              <w:t>elméleti és gyakorlati problémák megbeszélése, a feladatok végrehajtása; külső oktató bevonása grafika, tipográfia, betű, jel témakörben</w:t>
            </w:r>
          </w:p>
          <w:p w14:paraId="096EF8C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14B45FD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A hallgatók tennivalói, feladatai:</w:t>
            </w:r>
          </w:p>
          <w:p w14:paraId="3FC89DE7" w14:textId="7AD8D13C" w:rsidR="00572625" w:rsidRDefault="00E55031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 kiadott feladatok végrehajtása, az adott terület megismerése, a tervezés folyamatának következetes végigvitele; modellek és kész tárgyak elkészítése, ezekre technológiai javaslatok és költségkalkuláció készítése</w:t>
            </w:r>
          </w:p>
          <w:p w14:paraId="6ADFEAEC" w14:textId="77777777" w:rsidR="009572B4" w:rsidRPr="00D01E77" w:rsidRDefault="009572B4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911DB23" w14:textId="76E265CC" w:rsidR="00572625" w:rsidRPr="00D01E77" w:rsidRDefault="00572625" w:rsidP="009572B4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 tanulás környezete: </w:t>
            </w:r>
            <w:r w:rsidR="00E55031">
              <w:rPr>
                <w:rFonts w:cstheme="minorHAnsi"/>
              </w:rPr>
              <w:t>tanterem, műhely, ill. külső helyszín (Szépművészeti Múzeum)</w:t>
            </w:r>
          </w:p>
        </w:tc>
      </w:tr>
    </w:tbl>
    <w:p w14:paraId="353A8A44" w14:textId="77777777" w:rsidR="0022086B" w:rsidRPr="00D01E77" w:rsidRDefault="0022086B">
      <w:r w:rsidRPr="00D01E77">
        <w:lastRenderedPageBreak/>
        <w:br w:type="page"/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72625" w:rsidRPr="00D01E77" w14:paraId="415FD9FF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21D7157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Értékelés:</w:t>
            </w:r>
          </w:p>
          <w:p w14:paraId="535F4A00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A6BEB1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5CEE33DD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A félévi jegy komponensei: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Értékelés:</w:t>
            </w:r>
          </w:p>
          <w:p w14:paraId="39487B87" w14:textId="77777777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  <w:t>Aktivitás, jelenlét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10 %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91-100%:</w:t>
            </w:r>
            <w:r w:rsidRPr="00D01E77">
              <w:rPr>
                <w:rFonts w:cstheme="minorHAnsi"/>
                <w:sz w:val="24"/>
                <w:szCs w:val="24"/>
              </w:rPr>
              <w:tab/>
              <w:t>jeles</w:t>
            </w:r>
          </w:p>
          <w:p w14:paraId="7A87988D" w14:textId="7501E5AC" w:rsidR="00C04112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 xml:space="preserve">Tervezési folyamat </w:t>
            </w:r>
            <w:r w:rsidR="00C04112">
              <w:rPr>
                <w:rFonts w:cstheme="minorHAnsi"/>
                <w:sz w:val="24"/>
                <w:szCs w:val="24"/>
              </w:rPr>
              <w:t>végigvitele</w:t>
            </w:r>
            <w:r w:rsidR="00C04112"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2</w:t>
            </w:r>
            <w:r w:rsidR="00C04112" w:rsidRPr="00D01E77">
              <w:rPr>
                <w:rFonts w:cstheme="minorHAnsi"/>
                <w:sz w:val="24"/>
                <w:szCs w:val="24"/>
              </w:rPr>
              <w:t>0 %</w:t>
            </w:r>
            <w:r w:rsidR="00C04112" w:rsidRPr="00D01E77">
              <w:rPr>
                <w:rFonts w:cstheme="minorHAnsi"/>
                <w:sz w:val="24"/>
                <w:szCs w:val="24"/>
              </w:rPr>
              <w:tab/>
            </w:r>
            <w:r w:rsidR="00C04112" w:rsidRPr="00D01E77">
              <w:rPr>
                <w:rFonts w:cstheme="minorHAnsi"/>
                <w:sz w:val="24"/>
                <w:szCs w:val="24"/>
              </w:rPr>
              <w:tab/>
              <w:t>81-90%:</w:t>
            </w:r>
            <w:r w:rsidR="00C04112" w:rsidRPr="00D01E77">
              <w:rPr>
                <w:rFonts w:cstheme="minorHAnsi"/>
                <w:sz w:val="24"/>
                <w:szCs w:val="24"/>
              </w:rPr>
              <w:tab/>
              <w:t>jó</w:t>
            </w:r>
          </w:p>
          <w:p w14:paraId="21472240" w14:textId="1DC88CA4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Tervezési folyamat bemutatása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71-80%:</w:t>
            </w:r>
            <w:r w:rsidRPr="00D01E77">
              <w:rPr>
                <w:rFonts w:cstheme="minorHAnsi"/>
                <w:sz w:val="24"/>
                <w:szCs w:val="24"/>
              </w:rPr>
              <w:tab/>
              <w:t>közepes</w:t>
            </w:r>
          </w:p>
          <w:p w14:paraId="40F9AD7E" w14:textId="7DDF668C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Modellek elkészítése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20 %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61-70%:</w:t>
            </w:r>
            <w:r w:rsidRPr="00D01E77">
              <w:rPr>
                <w:rFonts w:cstheme="minorHAnsi"/>
                <w:sz w:val="24"/>
                <w:szCs w:val="24"/>
              </w:rPr>
              <w:tab/>
              <w:t>elégséges</w:t>
            </w:r>
          </w:p>
          <w:p w14:paraId="4581961C" w14:textId="12E7B535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Kész tárgyak elkészítése</w:t>
            </w:r>
            <w:r w:rsidR="00C04112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3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0-60%: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  <w:t>elégtelen</w:t>
            </w:r>
          </w:p>
          <w:p w14:paraId="17689A20" w14:textId="51742E50" w:rsidR="0022086B" w:rsidRPr="00D01E77" w:rsidRDefault="0022086B" w:rsidP="0022086B">
            <w:pPr>
              <w:rPr>
                <w:rFonts w:cstheme="minorHAnsi"/>
                <w:sz w:val="24"/>
                <w:szCs w:val="24"/>
              </w:rPr>
            </w:pPr>
            <w:r w:rsidRPr="00D01E77">
              <w:rPr>
                <w:rFonts w:cstheme="minorHAnsi"/>
                <w:sz w:val="24"/>
                <w:szCs w:val="24"/>
              </w:rPr>
              <w:t>•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41100">
              <w:rPr>
                <w:rFonts w:cstheme="minorHAnsi"/>
                <w:sz w:val="24"/>
                <w:szCs w:val="24"/>
              </w:rPr>
              <w:t>P</w:t>
            </w:r>
            <w:r w:rsidRPr="00D01E77">
              <w:rPr>
                <w:rFonts w:cstheme="minorHAnsi"/>
                <w:sz w:val="24"/>
                <w:szCs w:val="24"/>
              </w:rPr>
              <w:t>rezentáció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641100"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="00C04112">
              <w:rPr>
                <w:rFonts w:cstheme="minorHAnsi"/>
                <w:sz w:val="24"/>
                <w:szCs w:val="24"/>
              </w:rPr>
              <w:t>1</w:t>
            </w:r>
            <w:r w:rsidRPr="00D01E77">
              <w:rPr>
                <w:rFonts w:cstheme="minorHAnsi"/>
                <w:sz w:val="24"/>
                <w:szCs w:val="24"/>
              </w:rPr>
              <w:t>0 %</w:t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  <w:r w:rsidRPr="00D01E77">
              <w:rPr>
                <w:rFonts w:cstheme="minorHAnsi"/>
                <w:sz w:val="24"/>
                <w:szCs w:val="24"/>
              </w:rPr>
              <w:tab/>
            </w:r>
          </w:p>
          <w:p w14:paraId="22ED6AF5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92D0EB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 w14:paraId="209AA141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6729107B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Teljesítendő követelmények:</w:t>
            </w:r>
          </w:p>
          <w:p w14:paraId="2D6A1EAB" w14:textId="77478648" w:rsidR="00572625" w:rsidRPr="00D01E77" w:rsidRDefault="00EA40F5" w:rsidP="00E16D23"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aktív részvétel az órákon; kiadott feladatok teljesítése, modellek és tárgyak elkészítése</w:t>
            </w:r>
          </w:p>
          <w:p w14:paraId="5B2753BF" w14:textId="7777777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0EC4A71F" w14:textId="3F8B2F8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Értékelés módja: (milyen módszerekkel zajlik az értékelés {teszt, szóbeli felelet, gyakorlati demonstráció stb.})</w:t>
            </w:r>
            <w:r w:rsidR="00EA40F5">
              <w:rPr>
                <w:rFonts w:cstheme="minorHAnsi"/>
                <w:bCs/>
              </w:rPr>
              <w:t xml:space="preserve"> prezentáció</w:t>
            </w:r>
          </w:p>
          <w:p w14:paraId="294C16D9" w14:textId="77777777" w:rsidR="00572625" w:rsidRPr="00D01E77" w:rsidRDefault="00572625" w:rsidP="00E16D23"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 w14:paraId="67153A5A" w14:textId="7FFFFA25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    Az értékelés szempontjai (mi mindent veszünk figyelembe az értékelésben): </w:t>
            </w:r>
            <w:r w:rsidR="00EA40F5">
              <w:rPr>
                <w:rFonts w:cstheme="minorHAnsi"/>
                <w:bCs/>
              </w:rPr>
              <w:t>aktivitás, következetesség, kreativitás, folyamatban való gondolkodás</w:t>
            </w:r>
          </w:p>
          <w:p w14:paraId="346C7F63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E72665" w:rsidRPr="00D01E77" w14:paraId="10CCDC1F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53AEE18" w14:textId="4DF94875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Kiértékelésen bemutatandó</w:t>
            </w:r>
            <w:r w:rsidR="00EA40F5">
              <w:rPr>
                <w:rFonts w:cstheme="minorHAnsi"/>
                <w:bCs/>
              </w:rPr>
              <w:t>:</w:t>
            </w:r>
            <w:r w:rsidRPr="00D01E77">
              <w:rPr>
                <w:rFonts w:cstheme="minorHAnsi"/>
                <w:bCs/>
              </w:rPr>
              <w:t xml:space="preserve"> prezentáció</w:t>
            </w:r>
            <w:r w:rsidR="00EA40F5">
              <w:rPr>
                <w:rFonts w:cstheme="minorHAnsi"/>
                <w:bCs/>
              </w:rPr>
              <w:t xml:space="preserve"> és dokumentáció</w:t>
            </w:r>
          </w:p>
        </w:tc>
      </w:tr>
      <w:tr w:rsidR="00E72665" w:rsidRPr="00D01E77" w14:paraId="1A710E4E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1E255D17" w14:textId="347EF507" w:rsidR="00E72665" w:rsidRPr="00D01E77" w:rsidRDefault="00E7266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Leadandó</w:t>
            </w:r>
            <w:r w:rsidR="008070A8" w:rsidRPr="00D01E77">
              <w:rPr>
                <w:rFonts w:cstheme="minorHAnsi"/>
                <w:bCs/>
              </w:rPr>
              <w:t>,</w:t>
            </w:r>
            <w:r w:rsidRPr="00D01E77">
              <w:rPr>
                <w:rFonts w:cstheme="minorHAnsi"/>
                <w:bCs/>
              </w:rPr>
              <w:t xml:space="preserve"> paraméterek megjelölésével (pl: fotó, video, írásos dokumentum, modell, tárgy stb.)</w:t>
            </w:r>
            <w:r w:rsidR="00EA40F5">
              <w:rPr>
                <w:rFonts w:cstheme="minorHAnsi"/>
                <w:bCs/>
              </w:rPr>
              <w:t xml:space="preserve"> fotó, írásos dokumentum, modell, tárgy</w:t>
            </w:r>
          </w:p>
        </w:tc>
      </w:tr>
      <w:tr w:rsidR="00572625" w:rsidRPr="00D01E77" w14:paraId="43A33471" w14:textId="77777777" w:rsidTr="00E16D23">
        <w:trPr>
          <w:trHeight w:val="653"/>
        </w:trPr>
        <w:tc>
          <w:tcPr>
            <w:tcW w:w="9498" w:type="dxa"/>
            <w:tcBorders>
              <w:bottom w:val="single" w:sz="4" w:space="0" w:color="auto"/>
            </w:tcBorders>
          </w:tcPr>
          <w:p w14:paraId="3E440D31" w14:textId="3D38EF4C" w:rsidR="00572625" w:rsidRPr="00D01E77" w:rsidRDefault="00572625" w:rsidP="00EA40F5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</w:t>
            </w:r>
            <w:r w:rsidR="00EA40F5">
              <w:rPr>
                <w:rFonts w:cstheme="minorHAnsi"/>
                <w:bCs/>
              </w:rPr>
              <w:t>ld. fent</w:t>
            </w:r>
          </w:p>
          <w:p w14:paraId="53BAE2F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44A8A282" w14:textId="77777777" w:rsidTr="00E16D23">
        <w:trPr>
          <w:trHeight w:val="1351"/>
        </w:trPr>
        <w:tc>
          <w:tcPr>
            <w:tcW w:w="9498" w:type="dxa"/>
          </w:tcPr>
          <w:p w14:paraId="671FAACA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</w:rPr>
            </w:pPr>
            <w:r w:rsidRPr="00D01E77">
              <w:rPr>
                <w:rFonts w:cstheme="minorHAnsi"/>
                <w:bCs/>
              </w:rPr>
              <w:t xml:space="preserve">Kötelező irodalom: </w:t>
            </w:r>
          </w:p>
          <w:p w14:paraId="44E7FC1F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12C00AF4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  <w:i/>
              </w:rPr>
            </w:pPr>
            <w:r w:rsidRPr="00D01E77">
              <w:rPr>
                <w:rFonts w:cstheme="minorHAnsi"/>
                <w:bCs/>
              </w:rPr>
              <w:t>Ajánlott irodalom:</w:t>
            </w:r>
          </w:p>
          <w:p w14:paraId="6C70F660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 w:rsidR="00572625" w:rsidRPr="00D01E77" w14:paraId="06960610" w14:textId="77777777" w:rsidTr="00E16D23">
        <w:trPr>
          <w:trHeight w:val="1096"/>
        </w:trPr>
        <w:tc>
          <w:tcPr>
            <w:tcW w:w="9498" w:type="dxa"/>
          </w:tcPr>
          <w:p w14:paraId="146F22C8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Egyéb információk:</w:t>
            </w:r>
          </w:p>
        </w:tc>
      </w:tr>
      <w:tr w:rsidR="00572625" w:rsidRPr="00D01E77" w14:paraId="4F066A03" w14:textId="77777777" w:rsidTr="00E16D23">
        <w:tc>
          <w:tcPr>
            <w:tcW w:w="9498" w:type="dxa"/>
            <w:tcBorders>
              <w:top w:val="single" w:sz="4" w:space="0" w:color="auto"/>
            </w:tcBorders>
          </w:tcPr>
          <w:p w14:paraId="44733827" w14:textId="77777777" w:rsidR="00572625" w:rsidRPr="00D01E77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t>Máshol/korábban szerzett tudás elismerése/ validációs elv:</w:t>
            </w:r>
            <w:r w:rsidR="0022086B" w:rsidRPr="00D01E77">
              <w:rPr>
                <w:rFonts w:cstheme="minorHAnsi"/>
                <w:bCs/>
              </w:rPr>
              <w:t xml:space="preserve"> (aláhúzni)</w:t>
            </w:r>
          </w:p>
          <w:p w14:paraId="133E0DAE" w14:textId="77777777" w:rsidR="0022086B" w:rsidRPr="00D01E77" w:rsidRDefault="0022086B" w:rsidP="00E16D23">
            <w:pPr>
              <w:spacing w:after="0" w:line="240" w:lineRule="auto"/>
              <w:rPr>
                <w:rFonts w:cstheme="minorHAnsi"/>
                <w:bCs/>
              </w:rPr>
            </w:pPr>
          </w:p>
          <w:p w14:paraId="4E9F9A10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EA40F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>nem adható felmentés a kurzuson való részvétel és teljesítés alól</w:t>
            </w: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,</w:t>
            </w:r>
          </w:p>
          <w:p w14:paraId="5BE62716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 w14:paraId="27765794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 w14:paraId="020A816A" w14:textId="77777777" w:rsidR="00572625" w:rsidRPr="00D01E77" w:rsidRDefault="00572625" w:rsidP="00572625">
            <w:pPr>
              <w:pStyle w:val="Listaszerbekezds1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01E7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 w14:paraId="68137F45" w14:textId="77777777" w:rsidR="00572625" w:rsidRPr="00D01E77" w:rsidRDefault="00572625" w:rsidP="00E16D23">
            <w:pPr>
              <w:pStyle w:val="Listaszerbekezds1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572625" w:rsidRPr="002C7F20" w14:paraId="66738761" w14:textId="77777777" w:rsidTr="00E16D23">
        <w:trPr>
          <w:trHeight w:val="271"/>
        </w:trPr>
        <w:tc>
          <w:tcPr>
            <w:tcW w:w="9498" w:type="dxa"/>
          </w:tcPr>
          <w:p w14:paraId="441DCDCE" w14:textId="7E6FDD03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  <w:r w:rsidRPr="00D01E77">
              <w:rPr>
                <w:rFonts w:cstheme="minorHAnsi"/>
                <w:bCs/>
              </w:rPr>
              <w:lastRenderedPageBreak/>
              <w:t>Tanórán kívüli konzultációs időpontok és helyszín:</w:t>
            </w:r>
            <w:r w:rsidR="00EA40F5">
              <w:rPr>
                <w:rFonts w:cstheme="minorHAnsi"/>
                <w:bCs/>
              </w:rPr>
              <w:t xml:space="preserve"> alkalmanként Szépművészeti Múzeum</w:t>
            </w:r>
          </w:p>
          <w:p w14:paraId="466D3413" w14:textId="77777777" w:rsidR="00572625" w:rsidRPr="002C7F20" w:rsidRDefault="00572625" w:rsidP="00E16D23"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 w14:paraId="791D8334" w14:textId="77777777" w:rsidR="00475558" w:rsidRDefault="00475558" w:rsidP="00572625"/>
    <w:sectPr w:rsidR="00475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6D5D28"/>
    <w:multiLevelType w:val="multilevel"/>
    <w:tmpl w:val="11EE3518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0" w:legacyIndent="0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625"/>
    <w:rsid w:val="00032918"/>
    <w:rsid w:val="001925F6"/>
    <w:rsid w:val="0022086B"/>
    <w:rsid w:val="002F23CB"/>
    <w:rsid w:val="00315373"/>
    <w:rsid w:val="00475558"/>
    <w:rsid w:val="00572625"/>
    <w:rsid w:val="00641100"/>
    <w:rsid w:val="008070A8"/>
    <w:rsid w:val="008E557A"/>
    <w:rsid w:val="009572B4"/>
    <w:rsid w:val="00A237D8"/>
    <w:rsid w:val="00A35A1C"/>
    <w:rsid w:val="00B062B7"/>
    <w:rsid w:val="00B15208"/>
    <w:rsid w:val="00C04112"/>
    <w:rsid w:val="00D01E77"/>
    <w:rsid w:val="00E55031"/>
    <w:rsid w:val="00E72665"/>
    <w:rsid w:val="00EA40F5"/>
    <w:rsid w:val="00F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556F4"/>
  <w15:chartTrackingRefBased/>
  <w15:docId w15:val="{2D3ABDD5-8EBF-4344-99D0-40ED61DD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2625"/>
  </w:style>
  <w:style w:type="paragraph" w:styleId="Cmsor2">
    <w:name w:val="heading 2"/>
    <w:basedOn w:val="Norml"/>
    <w:next w:val="Norml"/>
    <w:link w:val="Cmsor2Char"/>
    <w:qFormat/>
    <w:rsid w:val="00572625"/>
    <w:pPr>
      <w:keepNext/>
      <w:spacing w:before="240" w:after="60" w:line="240" w:lineRule="auto"/>
      <w:outlineLvl w:val="1"/>
    </w:pPr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572625"/>
    <w:rPr>
      <w:rFonts w:ascii="Arial" w:eastAsia="PMingLiU" w:hAnsi="Arial" w:cs="Arial"/>
      <w:b/>
      <w:bCs/>
      <w:i/>
      <w:iCs/>
      <w:sz w:val="24"/>
      <w:szCs w:val="24"/>
      <w:lang w:eastAsia="hu-HU"/>
    </w:rPr>
  </w:style>
  <w:style w:type="paragraph" w:customStyle="1" w:styleId="Listaszerbekezds1">
    <w:name w:val="Listaszerű bekezdés1"/>
    <w:basedOn w:val="Norml"/>
    <w:rsid w:val="00572625"/>
    <w:pPr>
      <w:spacing w:after="0" w:line="240" w:lineRule="auto"/>
      <w:ind w:left="720" w:firstLine="567"/>
      <w:contextualSpacing/>
      <w:jc w:val="both"/>
    </w:pPr>
    <w:rPr>
      <w:rFonts w:ascii="Calibri" w:eastAsia="PMingLiU" w:hAnsi="Calibri" w:cs="Calibri"/>
      <w:sz w:val="24"/>
      <w:szCs w:val="24"/>
    </w:rPr>
  </w:style>
  <w:style w:type="paragraph" w:styleId="Nincstrkz">
    <w:name w:val="No Spacing"/>
    <w:uiPriority w:val="1"/>
    <w:qFormat/>
    <w:rsid w:val="00B06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590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Szőllősi Tímea</dc:creator>
  <cp:keywords/>
  <dc:description/>
  <cp:lastModifiedBy>user</cp:lastModifiedBy>
  <cp:revision>11</cp:revision>
  <dcterms:created xsi:type="dcterms:W3CDTF">2020-09-02T16:48:00Z</dcterms:created>
  <dcterms:modified xsi:type="dcterms:W3CDTF">2020-09-02T17:27:00Z</dcterms:modified>
</cp:coreProperties>
</file>