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F9FEC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6E6B47B6" w14:textId="77777777" w:rsidTr="00E16D23">
        <w:trPr>
          <w:trHeight w:val="567"/>
        </w:trPr>
        <w:tc>
          <w:tcPr>
            <w:tcW w:w="9498" w:type="dxa"/>
            <w:gridSpan w:val="5"/>
          </w:tcPr>
          <w:p w14:paraId="6DD70F1A" w14:textId="306FF4B5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66643B">
              <w:rPr>
                <w:rFonts w:cstheme="minorHAnsi"/>
              </w:rPr>
              <w:t>Mesterség 3.</w:t>
            </w:r>
          </w:p>
        </w:tc>
      </w:tr>
      <w:tr w:rsidR="00572625" w:rsidRPr="00D01E77" w14:paraId="504319DD" w14:textId="77777777" w:rsidTr="00E16D23">
        <w:trPr>
          <w:trHeight w:val="567"/>
        </w:trPr>
        <w:tc>
          <w:tcPr>
            <w:tcW w:w="9498" w:type="dxa"/>
            <w:gridSpan w:val="5"/>
          </w:tcPr>
          <w:p w14:paraId="24AB0748" w14:textId="303F2280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66643B">
              <w:rPr>
                <w:rFonts w:cstheme="minorHAnsi"/>
              </w:rPr>
              <w:t xml:space="preserve"> Tóth Zoltán     toth.zoltan@g.mome.hu</w:t>
            </w:r>
          </w:p>
        </w:tc>
      </w:tr>
      <w:tr w:rsidR="00572625" w:rsidRPr="00D01E77" w14:paraId="580BD5AD" w14:textId="77777777" w:rsidTr="00E16D23">
        <w:trPr>
          <w:trHeight w:val="705"/>
        </w:trPr>
        <w:tc>
          <w:tcPr>
            <w:tcW w:w="2200" w:type="dxa"/>
          </w:tcPr>
          <w:p w14:paraId="394422C7" w14:textId="4D48F7B4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  <w:r w:rsidR="0066643B">
              <w:rPr>
                <w:rFonts w:cstheme="minorHAnsi"/>
              </w:rPr>
              <w:t xml:space="preserve"> B-TA-303-2019-FEM</w:t>
            </w:r>
          </w:p>
          <w:p w14:paraId="05F710E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251056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294907D4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71BE0789" w14:textId="6B747806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  <w:r w:rsidR="0066643B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</w:tcPr>
          <w:p w14:paraId="22340377" w14:textId="5DB03CE3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66643B">
              <w:rPr>
                <w:rFonts w:cstheme="minorHAnsi"/>
                <w:bCs/>
              </w:rPr>
              <w:t xml:space="preserve"> 5</w:t>
            </w:r>
          </w:p>
          <w:p w14:paraId="4075A6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7C90A802" w14:textId="69565A25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6643B">
              <w:rPr>
                <w:rFonts w:cstheme="minorHAnsi"/>
                <w:bCs/>
              </w:rPr>
              <w:t xml:space="preserve"> </w:t>
            </w:r>
          </w:p>
          <w:p w14:paraId="548A487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14:paraId="60DBAE38" w14:textId="77777777" w:rsidTr="00E16D23">
        <w:trPr>
          <w:trHeight w:val="705"/>
        </w:trPr>
        <w:tc>
          <w:tcPr>
            <w:tcW w:w="2200" w:type="dxa"/>
          </w:tcPr>
          <w:p w14:paraId="591127C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022F3C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</w:t>
            </w:r>
            <w:r w:rsidRPr="0066643B">
              <w:rPr>
                <w:rFonts w:cstheme="minorHAnsi"/>
                <w:b/>
                <w:u w:val="single"/>
              </w:rPr>
              <w:t>gyakorlat</w:t>
            </w:r>
            <w:r w:rsidRPr="00D01E77">
              <w:rPr>
                <w:rFonts w:cstheme="minorHAnsi"/>
                <w:bCs/>
              </w:rPr>
              <w:t>/konzultáció stb.)</w:t>
            </w:r>
          </w:p>
        </w:tc>
        <w:tc>
          <w:tcPr>
            <w:tcW w:w="1560" w:type="dxa"/>
          </w:tcPr>
          <w:p w14:paraId="69300FF3" w14:textId="2BA1E8C4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  <w:r w:rsidR="0066643B">
              <w:rPr>
                <w:rFonts w:cstheme="minorHAnsi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73E0D23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12EE73C3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297203E8" w14:textId="77777777" w:rsidTr="00E16D23">
        <w:trPr>
          <w:trHeight w:val="705"/>
        </w:trPr>
        <w:tc>
          <w:tcPr>
            <w:tcW w:w="9498" w:type="dxa"/>
            <w:gridSpan w:val="5"/>
          </w:tcPr>
          <w:p w14:paraId="66B784E4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00BE15BD" w14:textId="77777777" w:rsidTr="00E16D23">
        <w:trPr>
          <w:trHeight w:val="903"/>
        </w:trPr>
        <w:tc>
          <w:tcPr>
            <w:tcW w:w="9498" w:type="dxa"/>
            <w:gridSpan w:val="5"/>
          </w:tcPr>
          <w:p w14:paraId="160CB666" w14:textId="4DACCD31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AF3838">
              <w:rPr>
                <w:rFonts w:cstheme="minorHAnsi"/>
                <w:bCs/>
              </w:rPr>
              <w:t>a formakészítés különböző módjainak elsajátítása; a különböző típusú formákhoz a megfelelő technológia kiválasztása és elsajátítása</w:t>
            </w:r>
          </w:p>
        </w:tc>
      </w:tr>
      <w:tr w:rsidR="00572625" w:rsidRPr="00D01E77" w14:paraId="3EEE2927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754AD5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268B50A8" w14:textId="3A584ECA" w:rsidR="00E72665" w:rsidRPr="00D01E77" w:rsidRDefault="0000097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modellkészítés</w:t>
            </w:r>
            <w:r w:rsidR="00AF3838">
              <w:rPr>
                <w:rFonts w:cstheme="minorHAnsi"/>
                <w:bCs/>
              </w:rPr>
              <w:t>,</w:t>
            </w:r>
            <w:r>
              <w:rPr>
                <w:rFonts w:cstheme="minorHAnsi"/>
                <w:bCs/>
              </w:rPr>
              <w:t xml:space="preserve"> pozitív-negatív formakészítés, forma átfordítás, szerszámkészítés</w:t>
            </w:r>
          </w:p>
          <w:p w14:paraId="49A1FEC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6B8144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CE6A551" w14:textId="77777777" w:rsidTr="00E16D23">
        <w:trPr>
          <w:trHeight w:val="675"/>
        </w:trPr>
        <w:tc>
          <w:tcPr>
            <w:tcW w:w="9498" w:type="dxa"/>
            <w:gridSpan w:val="5"/>
          </w:tcPr>
          <w:p w14:paraId="51AD9CB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0C616F93" w14:textId="7E85FF61"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  <w:r w:rsidR="00AF3838">
              <w:rPr>
                <w:rFonts w:cstheme="minorHAnsi"/>
                <w:bCs/>
              </w:rPr>
              <w:t xml:space="preserve"> </w:t>
            </w:r>
            <w:proofErr w:type="spellStart"/>
            <w:r w:rsidR="00AF3838">
              <w:rPr>
                <w:rFonts w:cstheme="minorHAnsi"/>
                <w:bCs/>
              </w:rPr>
              <w:t>alkalmankénti</w:t>
            </w:r>
            <w:proofErr w:type="spellEnd"/>
            <w:r w:rsidR="00AF3838">
              <w:rPr>
                <w:rFonts w:cstheme="minorHAnsi"/>
                <w:bCs/>
              </w:rPr>
              <w:t xml:space="preserve"> irányított gyakorlati feladatok végrehajtása </w:t>
            </w:r>
          </w:p>
          <w:p w14:paraId="1102072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5D88E0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2FCE5560" w14:textId="5DE0FCE5" w:rsidR="00572625" w:rsidRPr="00D01E77" w:rsidRDefault="00D31590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különböző modellek készítése</w:t>
            </w:r>
          </w:p>
          <w:p w14:paraId="3A6E84BA" w14:textId="00CDD57B" w:rsidR="00572625" w:rsidRPr="00D01E77" w:rsidRDefault="00572625" w:rsidP="00D31590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  <w:r w:rsidR="00D31590">
              <w:rPr>
                <w:rFonts w:cstheme="minorHAnsi"/>
                <w:bCs/>
              </w:rPr>
              <w:t>: műhely, otthoni környezet</w:t>
            </w:r>
          </w:p>
        </w:tc>
      </w:tr>
    </w:tbl>
    <w:p w14:paraId="7760F4C8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7D448BC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5D9B8D1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1635247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FC3CB36" w14:textId="39991C26" w:rsidR="0022086B" w:rsidRPr="00D01E77" w:rsidRDefault="0022086B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D31590" w:rsidRPr="00D01E77">
              <w:rPr>
                <w:rFonts w:cstheme="minorHAnsi"/>
                <w:sz w:val="24"/>
                <w:szCs w:val="24"/>
              </w:rPr>
              <w:tab/>
            </w:r>
          </w:p>
          <w:p w14:paraId="65578705" w14:textId="6FFA90D0" w:rsidR="0022086B" w:rsidRPr="00D01E77" w:rsidRDefault="0022086B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D31590" w:rsidRPr="00D01E77">
              <w:rPr>
                <w:rFonts w:cstheme="minorHAnsi"/>
                <w:sz w:val="24"/>
                <w:szCs w:val="24"/>
              </w:rPr>
              <w:tab/>
            </w:r>
            <w:r w:rsidR="00D31590">
              <w:rPr>
                <w:rFonts w:cstheme="minorHAnsi"/>
                <w:sz w:val="24"/>
                <w:szCs w:val="24"/>
              </w:rPr>
              <w:t>4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69E3B1B1" w14:textId="41D9C1FC" w:rsidR="0022086B" w:rsidRDefault="0022086B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D31590">
              <w:rPr>
                <w:rFonts w:cstheme="minorHAnsi"/>
                <w:sz w:val="24"/>
                <w:szCs w:val="24"/>
              </w:rPr>
              <w:t>Modellek és szerszámok elkészítése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D31590" w:rsidRPr="00D01E77">
              <w:rPr>
                <w:rFonts w:cstheme="minorHAnsi"/>
                <w:sz w:val="24"/>
                <w:szCs w:val="24"/>
              </w:rPr>
              <w:tab/>
            </w:r>
            <w:r w:rsidR="00D31590">
              <w:rPr>
                <w:rFonts w:cstheme="minorHAnsi"/>
                <w:sz w:val="24"/>
                <w:szCs w:val="24"/>
              </w:rPr>
              <w:t>6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</w:p>
          <w:p w14:paraId="51708903" w14:textId="77777777" w:rsidR="005B2692" w:rsidRDefault="005B2692" w:rsidP="0022086B">
            <w:pPr>
              <w:rPr>
                <w:rFonts w:cstheme="minorHAnsi"/>
                <w:sz w:val="24"/>
                <w:szCs w:val="24"/>
              </w:rPr>
            </w:pPr>
          </w:p>
          <w:p w14:paraId="59F3B4C4" w14:textId="6F98BBFB" w:rsidR="00D31590" w:rsidRPr="00D01E77" w:rsidRDefault="00D31590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Értékelés:</w:t>
            </w:r>
          </w:p>
          <w:p w14:paraId="6F2DF3C1" w14:textId="77777777" w:rsidR="00D31590" w:rsidRDefault="0022086B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D31590" w:rsidRPr="00D01E77">
              <w:rPr>
                <w:rFonts w:cstheme="minorHAnsi"/>
                <w:sz w:val="24"/>
                <w:szCs w:val="24"/>
              </w:rPr>
              <w:t>91-100%:</w:t>
            </w:r>
            <w:r w:rsidR="00D31590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54CDB12A" w14:textId="4BFBA4D5" w:rsidR="00D31590" w:rsidRPr="00D01E77" w:rsidRDefault="00D31590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5F24BC33" w14:textId="651F74AE" w:rsidR="0022086B" w:rsidRPr="00D01E77" w:rsidRDefault="00D31590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>71-80%: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1F54D5C2" w14:textId="448B89CA" w:rsidR="0022086B" w:rsidRPr="00D01E77" w:rsidRDefault="0022086B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1499362A" w14:textId="3831D144" w:rsidR="0022086B" w:rsidRPr="00D01E77" w:rsidRDefault="0022086B" w:rsidP="005B2692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59B83E4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C39378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0A140FD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EAF42E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64A6756D" w14:textId="0D46F77C" w:rsidR="00572625" w:rsidRPr="00D01E77" w:rsidRDefault="00D31590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különböző típusú modellek és szerszámok elkészítése</w:t>
            </w:r>
          </w:p>
          <w:p w14:paraId="60F3CACF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3B85CD7" w14:textId="693141BC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5B2692">
              <w:rPr>
                <w:rFonts w:cstheme="minorHAnsi"/>
                <w:bCs/>
              </w:rPr>
              <w:t xml:space="preserve"> az elkészült tárgyak értékelése</w:t>
            </w:r>
          </w:p>
          <w:p w14:paraId="52CE5E53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52057529" w14:textId="274E677C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5B2692">
              <w:rPr>
                <w:rFonts w:cstheme="minorHAnsi"/>
                <w:bCs/>
              </w:rPr>
              <w:t>ld. fent</w:t>
            </w:r>
          </w:p>
          <w:p w14:paraId="366C8C0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EEDFB99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9B2798D" w14:textId="2C437474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r w:rsidR="005B2692">
              <w:rPr>
                <w:rFonts w:cstheme="minorHAnsi"/>
                <w:bCs/>
              </w:rPr>
              <w:t>elkészült tárgyak</w:t>
            </w:r>
          </w:p>
        </w:tc>
      </w:tr>
      <w:tr w:rsidR="00E72665" w:rsidRPr="00D01E77" w14:paraId="4B2D8C99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ADA1391" w14:textId="3A56136F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  <w:r w:rsidR="005B2692">
              <w:rPr>
                <w:rFonts w:cstheme="minorHAnsi"/>
                <w:bCs/>
              </w:rPr>
              <w:t xml:space="preserve"> tárgyak </w:t>
            </w:r>
          </w:p>
        </w:tc>
      </w:tr>
      <w:tr w:rsidR="00572625" w:rsidRPr="00D01E77" w14:paraId="4A3461CC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2F02A74" w14:textId="245B97CC" w:rsidR="00572625" w:rsidRPr="00D01E77" w:rsidRDefault="00572625" w:rsidP="005B269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súlyok}):</w:t>
            </w:r>
            <w:r w:rsidR="005B2692">
              <w:rPr>
                <w:rFonts w:cstheme="minorHAnsi"/>
                <w:bCs/>
              </w:rPr>
              <w:t xml:space="preserve"> ld. fent</w:t>
            </w:r>
          </w:p>
          <w:p w14:paraId="32999D4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2750652" w14:textId="77777777" w:rsidTr="00E16D23">
        <w:trPr>
          <w:trHeight w:val="1351"/>
        </w:trPr>
        <w:tc>
          <w:tcPr>
            <w:tcW w:w="9498" w:type="dxa"/>
          </w:tcPr>
          <w:p w14:paraId="5698AC3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3A14BE4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08D2946" w14:textId="3EF8AD0E" w:rsidR="00572625" w:rsidRPr="00D01E77" w:rsidRDefault="00572625" w:rsidP="005B269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</w:tc>
      </w:tr>
      <w:tr w:rsidR="00572625" w:rsidRPr="00D01E77" w14:paraId="3BD10A3D" w14:textId="77777777" w:rsidTr="00E16D23">
        <w:trPr>
          <w:trHeight w:val="1096"/>
        </w:trPr>
        <w:tc>
          <w:tcPr>
            <w:tcW w:w="9498" w:type="dxa"/>
          </w:tcPr>
          <w:p w14:paraId="1E8051D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5C14D486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5D828B2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421D59F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10D2F45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B269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nem adható felmentés a kurzuson való részvétel és teljesítés alól</w:t>
            </w: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</w:p>
          <w:p w14:paraId="01DB434F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53B1EDFD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6A586483" w14:textId="6513BB4A" w:rsidR="00572625" w:rsidRPr="00D01E77" w:rsidRDefault="00572625" w:rsidP="005B2692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</w:tc>
      </w:tr>
      <w:tr w:rsidR="00572625" w:rsidRPr="002C7F20" w14:paraId="64928689" w14:textId="77777777" w:rsidTr="00E16D23">
        <w:trPr>
          <w:trHeight w:val="271"/>
        </w:trPr>
        <w:tc>
          <w:tcPr>
            <w:tcW w:w="9498" w:type="dxa"/>
          </w:tcPr>
          <w:p w14:paraId="3315C0CF" w14:textId="68DB4526" w:rsidR="00572625" w:rsidRPr="002C7F20" w:rsidRDefault="00572625" w:rsidP="005B269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</w:tc>
      </w:tr>
    </w:tbl>
    <w:p w14:paraId="64401E98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0097B"/>
    <w:rsid w:val="00032918"/>
    <w:rsid w:val="0022086B"/>
    <w:rsid w:val="00315373"/>
    <w:rsid w:val="00475558"/>
    <w:rsid w:val="00572625"/>
    <w:rsid w:val="005B2692"/>
    <w:rsid w:val="0066643B"/>
    <w:rsid w:val="008070A8"/>
    <w:rsid w:val="00AF3838"/>
    <w:rsid w:val="00B15208"/>
    <w:rsid w:val="00D01E77"/>
    <w:rsid w:val="00D31590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B47E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320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user</cp:lastModifiedBy>
  <cp:revision>6</cp:revision>
  <dcterms:created xsi:type="dcterms:W3CDTF">2020-09-02T17:35:00Z</dcterms:created>
  <dcterms:modified xsi:type="dcterms:W3CDTF">2020-09-02T17:47:00Z</dcterms:modified>
</cp:coreProperties>
</file>