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403D8" w14:textId="58CBEEF3" w:rsidR="00F60A6C" w:rsidRPr="00716510" w:rsidRDefault="0007197D" w:rsidP="0026606F">
      <w:pPr>
        <w:pStyle w:val="Cmsor2"/>
        <w:ind w:left="-284"/>
        <w:rPr>
          <w:rFonts w:ascii="Calibri" w:eastAsia="Calibri" w:hAnsi="Calibri" w:cs="Calibri"/>
          <w:i w:val="0"/>
          <w:iCs/>
          <w:sz w:val="28"/>
          <w:szCs w:val="28"/>
        </w:rPr>
      </w:pPr>
      <w:r w:rsidRPr="00716510">
        <w:rPr>
          <w:rFonts w:ascii="Calibri" w:eastAsia="Calibri" w:hAnsi="Calibri" w:cs="Calibri"/>
          <w:i w:val="0"/>
          <w:iCs/>
          <w:sz w:val="28"/>
          <w:szCs w:val="28"/>
        </w:rPr>
        <w:t>Kurzusleírás (tematika)</w:t>
      </w:r>
    </w:p>
    <w:p w14:paraId="4F2403D9" w14:textId="6C23D566" w:rsidR="00716510" w:rsidRPr="00716510" w:rsidRDefault="00716510" w:rsidP="0026606F">
      <w:pPr>
        <w:ind w:left="-284"/>
      </w:pPr>
    </w:p>
    <w:tbl>
      <w:tblPr>
        <w:tblStyle w:val="a"/>
        <w:tblW w:w="9510" w:type="dxa"/>
        <w:tblInd w:w="-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0"/>
        <w:gridCol w:w="1905"/>
        <w:gridCol w:w="1560"/>
        <w:gridCol w:w="1560"/>
        <w:gridCol w:w="2265"/>
      </w:tblGrid>
      <w:tr w:rsidR="00F60A6C" w14:paraId="4F2403DE" w14:textId="77777777">
        <w:trPr>
          <w:trHeight w:val="567"/>
        </w:trPr>
        <w:tc>
          <w:tcPr>
            <w:tcW w:w="9510" w:type="dxa"/>
            <w:gridSpan w:val="5"/>
          </w:tcPr>
          <w:p w14:paraId="4F2403DA" w14:textId="1A60944D" w:rsidR="00736EB1" w:rsidRDefault="00736EB1">
            <w:pPr>
              <w:spacing w:after="0" w:line="240" w:lineRule="auto"/>
              <w:rPr>
                <w:b/>
                <w:bCs/>
              </w:rPr>
            </w:pPr>
            <w:bookmarkStart w:id="0" w:name="_30j0zll" w:colFirst="0" w:colLast="0"/>
            <w:bookmarkEnd w:id="0"/>
          </w:p>
          <w:p w14:paraId="4F2403DB" w14:textId="77777777" w:rsidR="006A236D" w:rsidRPr="00736EB1" w:rsidRDefault="0007197D">
            <w:pPr>
              <w:spacing w:after="0" w:line="240" w:lineRule="auto"/>
              <w:rPr>
                <w:b/>
                <w:bCs/>
              </w:rPr>
            </w:pPr>
            <w:r w:rsidRPr="00736EB1">
              <w:rPr>
                <w:b/>
                <w:bCs/>
              </w:rPr>
              <w:t xml:space="preserve">Kurzus neve: </w:t>
            </w:r>
          </w:p>
          <w:p w14:paraId="4F2403DC" w14:textId="5E9D0062" w:rsidR="00F60A6C" w:rsidRDefault="00F30C7C">
            <w:pPr>
              <w:spacing w:after="0" w:line="240" w:lineRule="auto"/>
            </w:pPr>
            <w:r w:rsidRPr="00F30C7C">
              <w:t xml:space="preserve">MOME Mentor. Hogyan segítsünk? </w:t>
            </w:r>
            <w:r>
              <w:t xml:space="preserve">/ </w:t>
            </w:r>
            <w:r w:rsidR="00583163">
              <w:t>Tiéd a Holnap mentorprogram</w:t>
            </w:r>
          </w:p>
          <w:p w14:paraId="4F2403DD" w14:textId="77777777" w:rsidR="00736EB1" w:rsidRPr="00085C88" w:rsidRDefault="00736EB1">
            <w:pPr>
              <w:spacing w:after="0" w:line="240" w:lineRule="auto"/>
            </w:pPr>
          </w:p>
        </w:tc>
      </w:tr>
      <w:tr w:rsidR="00F60A6C" w14:paraId="4F2403E3" w14:textId="77777777">
        <w:trPr>
          <w:trHeight w:val="567"/>
        </w:trPr>
        <w:tc>
          <w:tcPr>
            <w:tcW w:w="9510" w:type="dxa"/>
            <w:gridSpan w:val="5"/>
          </w:tcPr>
          <w:p w14:paraId="4F2403DF" w14:textId="4C83447C" w:rsidR="00736EB1" w:rsidRDefault="00736EB1">
            <w:pPr>
              <w:spacing w:after="0" w:line="240" w:lineRule="auto"/>
              <w:rPr>
                <w:b/>
                <w:bCs/>
              </w:rPr>
            </w:pPr>
            <w:bookmarkStart w:id="1" w:name="_1fob9te" w:colFirst="0" w:colLast="0"/>
            <w:bookmarkEnd w:id="1"/>
          </w:p>
          <w:p w14:paraId="4F2403E0" w14:textId="77777777" w:rsidR="00F60A6C" w:rsidRPr="00736EB1" w:rsidRDefault="0007197D">
            <w:pPr>
              <w:spacing w:after="0" w:line="240" w:lineRule="auto"/>
              <w:rPr>
                <w:b/>
                <w:bCs/>
              </w:rPr>
            </w:pPr>
            <w:r w:rsidRPr="00736EB1">
              <w:rPr>
                <w:b/>
                <w:bCs/>
              </w:rPr>
              <w:t xml:space="preserve">A kurzus oktatója/i, elérhetősége(i): </w:t>
            </w:r>
          </w:p>
          <w:p w14:paraId="4F2403E1" w14:textId="3FE44DAD" w:rsidR="00F60A6C" w:rsidRDefault="00583163">
            <w:pPr>
              <w:spacing w:after="0" w:line="240" w:lineRule="auto"/>
            </w:pPr>
            <w:bookmarkStart w:id="2" w:name="_w924j29olod5" w:colFirst="0" w:colLast="0"/>
            <w:bookmarkEnd w:id="2"/>
            <w:r>
              <w:t>Babarczy Eszter ebabarczy@mome.hu</w:t>
            </w:r>
          </w:p>
          <w:p w14:paraId="4F2403E2" w14:textId="77777777" w:rsidR="00736EB1" w:rsidRPr="00085C88" w:rsidRDefault="00736EB1">
            <w:pPr>
              <w:spacing w:after="0" w:line="240" w:lineRule="auto"/>
            </w:pPr>
          </w:p>
        </w:tc>
      </w:tr>
      <w:tr w:rsidR="00F60A6C" w14:paraId="4F2403ED" w14:textId="77777777" w:rsidTr="002128E5">
        <w:trPr>
          <w:trHeight w:val="705"/>
        </w:trPr>
        <w:tc>
          <w:tcPr>
            <w:tcW w:w="2220" w:type="dxa"/>
            <w:shd w:val="clear" w:color="auto" w:fill="F2F2F2" w:themeFill="background1" w:themeFillShade="F2"/>
          </w:tcPr>
          <w:p w14:paraId="730CBD2D" w14:textId="77777777" w:rsidR="00F60A6C" w:rsidRDefault="0007197D">
            <w:pPr>
              <w:spacing w:after="0" w:line="240" w:lineRule="auto"/>
            </w:pPr>
            <w:r w:rsidRPr="00736EB1">
              <w:rPr>
                <w:b/>
                <w:bCs/>
              </w:rPr>
              <w:t>Kód</w:t>
            </w:r>
            <w:r>
              <w:t>:</w:t>
            </w:r>
          </w:p>
          <w:p w14:paraId="1FAC15B8" w14:textId="38C63CDE" w:rsidR="000E57F3" w:rsidRDefault="000E57F3">
            <w:pPr>
              <w:spacing w:after="0" w:line="240" w:lineRule="auto"/>
            </w:pPr>
            <w:r w:rsidRPr="000E57F3">
              <w:t>B-SZ-301-ELM-232401-01</w:t>
            </w:r>
          </w:p>
          <w:p w14:paraId="4F2403E5" w14:textId="0E86310C" w:rsidR="000E57F3" w:rsidRDefault="000E57F3">
            <w:pPr>
              <w:spacing w:after="0" w:line="240" w:lineRule="auto"/>
            </w:pPr>
            <w:r w:rsidRPr="000E57F3">
              <w:t>M-SZ-301-ELM-232401-01</w:t>
            </w:r>
          </w:p>
        </w:tc>
        <w:tc>
          <w:tcPr>
            <w:tcW w:w="1905" w:type="dxa"/>
            <w:shd w:val="clear" w:color="auto" w:fill="F2F2F2" w:themeFill="background1" w:themeFillShade="F2"/>
          </w:tcPr>
          <w:p w14:paraId="4F2403E6" w14:textId="6FF0CFF1" w:rsidR="00F60A6C" w:rsidRDefault="0007197D">
            <w:pPr>
              <w:spacing w:after="0" w:line="240" w:lineRule="auto"/>
            </w:pPr>
            <w:r w:rsidRPr="00736EB1">
              <w:rPr>
                <w:b/>
                <w:bCs/>
              </w:rPr>
              <w:t>Kapcsolódó tanterv</w:t>
            </w:r>
            <w:r>
              <w:t xml:space="preserve"> (szak/szint): </w:t>
            </w:r>
            <w:r w:rsidR="001F6D9B">
              <w:t>BA, MA, Doktori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4F2403E7" w14:textId="504BD8A5" w:rsidR="00F60A6C" w:rsidRDefault="0007197D">
            <w:pPr>
              <w:spacing w:after="0" w:line="240" w:lineRule="auto"/>
            </w:pPr>
            <w:r w:rsidRPr="00736EB1">
              <w:rPr>
                <w:b/>
                <w:bCs/>
              </w:rPr>
              <w:t>A tantárgy helye a tantervben</w:t>
            </w:r>
            <w:r>
              <w:t xml:space="preserve"> (szemeszter): </w:t>
            </w:r>
            <w:r w:rsidR="000E57F3">
              <w:t>nincs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4F2403E8" w14:textId="77777777" w:rsidR="00F60A6C" w:rsidRPr="00736EB1" w:rsidRDefault="0007197D">
            <w:pPr>
              <w:spacing w:after="0" w:line="240" w:lineRule="auto"/>
              <w:rPr>
                <w:b/>
                <w:bCs/>
              </w:rPr>
            </w:pPr>
            <w:r w:rsidRPr="00736EB1">
              <w:rPr>
                <w:b/>
                <w:bCs/>
              </w:rPr>
              <w:t>Kredit:</w:t>
            </w:r>
          </w:p>
          <w:p w14:paraId="4F2403E9" w14:textId="7B34AC0C" w:rsidR="00F60A6C" w:rsidRDefault="001F6D9B">
            <w:pPr>
              <w:spacing w:after="0" w:line="240" w:lineRule="auto"/>
            </w:pPr>
            <w:r>
              <w:t>5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4F2403EA" w14:textId="76EC6EB9" w:rsidR="00F60A6C" w:rsidRDefault="0007197D">
            <w:pPr>
              <w:spacing w:after="0" w:line="240" w:lineRule="auto"/>
            </w:pPr>
            <w:r w:rsidRPr="00736EB1">
              <w:rPr>
                <w:b/>
                <w:bCs/>
              </w:rPr>
              <w:t>Tanóraszám:</w:t>
            </w:r>
            <w:r w:rsidR="00A6482A">
              <w:rPr>
                <w:b/>
                <w:bCs/>
              </w:rPr>
              <w:t xml:space="preserve"> </w:t>
            </w:r>
          </w:p>
          <w:p w14:paraId="4F2403EB" w14:textId="3FC43104" w:rsidR="00736EB1" w:rsidRDefault="000E57F3">
            <w:pPr>
              <w:spacing w:after="0" w:line="240" w:lineRule="auto"/>
            </w:pPr>
            <w:r>
              <w:t>48</w:t>
            </w:r>
          </w:p>
          <w:p w14:paraId="65139CA0" w14:textId="77777777" w:rsidR="00F60A6C" w:rsidRDefault="0007197D">
            <w:pPr>
              <w:spacing w:after="0" w:line="240" w:lineRule="auto"/>
              <w:rPr>
                <w:b/>
                <w:bCs/>
              </w:rPr>
            </w:pPr>
            <w:r w:rsidRPr="00736EB1">
              <w:rPr>
                <w:b/>
                <w:bCs/>
              </w:rPr>
              <w:t>Egyéni hallgatói munkaóra:</w:t>
            </w:r>
          </w:p>
          <w:p w14:paraId="4F2403EC" w14:textId="6296CBD0" w:rsidR="000E57F3" w:rsidRPr="000E57F3" w:rsidRDefault="000E57F3">
            <w:pPr>
              <w:spacing w:after="0" w:line="240" w:lineRule="auto"/>
            </w:pPr>
            <w:r>
              <w:t>112</w:t>
            </w:r>
          </w:p>
        </w:tc>
      </w:tr>
      <w:tr w:rsidR="00F60A6C" w14:paraId="4F2403F4" w14:textId="77777777" w:rsidTr="002128E5">
        <w:trPr>
          <w:trHeight w:val="705"/>
        </w:trPr>
        <w:tc>
          <w:tcPr>
            <w:tcW w:w="2220" w:type="dxa"/>
            <w:shd w:val="clear" w:color="auto" w:fill="F2F2F2" w:themeFill="background1" w:themeFillShade="F2"/>
          </w:tcPr>
          <w:p w14:paraId="17309FDB" w14:textId="77777777" w:rsidR="000E57F3" w:rsidRDefault="0007197D">
            <w:pPr>
              <w:spacing w:after="0" w:line="240" w:lineRule="auto"/>
            </w:pPr>
            <w:r w:rsidRPr="00736EB1">
              <w:rPr>
                <w:b/>
                <w:bCs/>
              </w:rPr>
              <w:t>Kapcsolt kódok</w:t>
            </w:r>
            <w:r>
              <w:t>:</w:t>
            </w:r>
          </w:p>
          <w:p w14:paraId="77FF31C6" w14:textId="3C0437F1" w:rsidR="000E57F3" w:rsidRDefault="000E57F3">
            <w:pPr>
              <w:spacing w:after="0" w:line="240" w:lineRule="auto"/>
            </w:pPr>
            <w:r w:rsidRPr="000E57F3">
              <w:t>M-SZ-E-301-ELM-232401-01</w:t>
            </w:r>
          </w:p>
          <w:p w14:paraId="4F2403EE" w14:textId="3F7148B6" w:rsidR="00F60A6C" w:rsidRDefault="000E57F3">
            <w:pPr>
              <w:spacing w:after="0" w:line="240" w:lineRule="auto"/>
            </w:pPr>
            <w:r w:rsidRPr="000E57F3">
              <w:t>di69-ELM-232401-01</w:t>
            </w:r>
          </w:p>
        </w:tc>
        <w:tc>
          <w:tcPr>
            <w:tcW w:w="1905" w:type="dxa"/>
            <w:shd w:val="clear" w:color="auto" w:fill="F2F2F2" w:themeFill="background1" w:themeFillShade="F2"/>
          </w:tcPr>
          <w:p w14:paraId="4F2403EF" w14:textId="067C6C5D" w:rsidR="00F60A6C" w:rsidRDefault="0007197D">
            <w:pPr>
              <w:spacing w:after="0" w:line="240" w:lineRule="auto"/>
            </w:pPr>
            <w:r w:rsidRPr="00736EB1">
              <w:rPr>
                <w:b/>
                <w:bCs/>
              </w:rPr>
              <w:t>Típus</w:t>
            </w:r>
            <w:r>
              <w:t xml:space="preserve">: </w:t>
            </w:r>
            <w:r w:rsidRPr="001F6D9B">
              <w:rPr>
                <w:u w:val="single"/>
              </w:rPr>
              <w:t>szeminárium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4F2403F0" w14:textId="77777777" w:rsidR="00F60A6C" w:rsidRDefault="0007197D">
            <w:pPr>
              <w:spacing w:after="0" w:line="240" w:lineRule="auto"/>
            </w:pPr>
            <w:proofErr w:type="spellStart"/>
            <w:r w:rsidRPr="00736EB1">
              <w:rPr>
                <w:b/>
                <w:bCs/>
              </w:rPr>
              <w:t>Szab.vál</w:t>
            </w:r>
            <w:proofErr w:type="spellEnd"/>
            <w:r w:rsidRPr="00736EB1">
              <w:rPr>
                <w:b/>
                <w:bCs/>
              </w:rPr>
              <w:t>-ként</w:t>
            </w:r>
            <w:r>
              <w:t xml:space="preserve"> </w:t>
            </w:r>
            <w:r w:rsidRPr="00736EB1">
              <w:rPr>
                <w:b/>
                <w:bCs/>
              </w:rPr>
              <w:t>felvehető-e?</w:t>
            </w:r>
          </w:p>
          <w:p w14:paraId="4F2403F1" w14:textId="7F097171" w:rsidR="00F60A6C" w:rsidRDefault="001F6D9B">
            <w:pPr>
              <w:spacing w:after="0" w:line="240" w:lineRule="auto"/>
            </w:pPr>
            <w:r>
              <w:t>igen</w:t>
            </w:r>
          </w:p>
        </w:tc>
        <w:tc>
          <w:tcPr>
            <w:tcW w:w="3825" w:type="dxa"/>
            <w:gridSpan w:val="2"/>
            <w:shd w:val="clear" w:color="auto" w:fill="F2F2F2" w:themeFill="background1" w:themeFillShade="F2"/>
          </w:tcPr>
          <w:p w14:paraId="4F2403F2" w14:textId="75AD2FF0" w:rsidR="00F60A6C" w:rsidRPr="00736EB1" w:rsidRDefault="0007197D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736EB1">
              <w:rPr>
                <w:b/>
                <w:bCs/>
              </w:rPr>
              <w:t>Szab.vál</w:t>
            </w:r>
            <w:proofErr w:type="spellEnd"/>
            <w:r w:rsidRPr="00736EB1">
              <w:rPr>
                <w:b/>
                <w:bCs/>
              </w:rPr>
              <w:t>. esetén sajátos előfeltételek:</w:t>
            </w:r>
          </w:p>
          <w:p w14:paraId="4F2403F3" w14:textId="406828A7" w:rsidR="00F60A6C" w:rsidRDefault="00F60A6C">
            <w:pPr>
              <w:tabs>
                <w:tab w:val="left" w:pos="448"/>
                <w:tab w:val="left" w:pos="2173"/>
              </w:tabs>
              <w:spacing w:after="0" w:line="240" w:lineRule="auto"/>
            </w:pPr>
          </w:p>
        </w:tc>
      </w:tr>
      <w:tr w:rsidR="00F60A6C" w14:paraId="4F2403F6" w14:textId="77777777" w:rsidTr="002128E5">
        <w:trPr>
          <w:trHeight w:val="705"/>
        </w:trPr>
        <w:tc>
          <w:tcPr>
            <w:tcW w:w="9510" w:type="dxa"/>
            <w:gridSpan w:val="5"/>
            <w:shd w:val="clear" w:color="auto" w:fill="F2F2F2" w:themeFill="background1" w:themeFillShade="F2"/>
          </w:tcPr>
          <w:p w14:paraId="4F2403F5" w14:textId="7B67BAAD" w:rsidR="00F60A6C" w:rsidRDefault="0007197D">
            <w:pPr>
              <w:spacing w:after="0" w:line="240" w:lineRule="auto"/>
            </w:pPr>
            <w:r w:rsidRPr="00873702">
              <w:rPr>
                <w:b/>
                <w:bCs/>
              </w:rPr>
              <w:t>A kurzus kapcsolatai (előfeltételek, párhuzamosságok)</w:t>
            </w:r>
            <w:r>
              <w:t xml:space="preserve">: </w:t>
            </w:r>
            <w:r w:rsidR="00A6482A">
              <w:t>Nincs</w:t>
            </w:r>
          </w:p>
        </w:tc>
      </w:tr>
      <w:tr w:rsidR="00F60A6C" w14:paraId="4F240402" w14:textId="77777777">
        <w:trPr>
          <w:trHeight w:val="2499"/>
        </w:trPr>
        <w:tc>
          <w:tcPr>
            <w:tcW w:w="9510" w:type="dxa"/>
            <w:gridSpan w:val="5"/>
            <w:tcBorders>
              <w:bottom w:val="single" w:sz="4" w:space="0" w:color="000000"/>
            </w:tcBorders>
          </w:tcPr>
          <w:p w14:paraId="4F2403F7" w14:textId="09C04F71" w:rsidR="00736EB1" w:rsidRDefault="00736EB1">
            <w:pPr>
              <w:spacing w:after="0" w:line="240" w:lineRule="auto"/>
              <w:rPr>
                <w:b/>
                <w:bCs/>
              </w:rPr>
            </w:pPr>
          </w:p>
          <w:p w14:paraId="4F2403F8" w14:textId="77777777" w:rsidR="00F60A6C" w:rsidRPr="00736EB1" w:rsidRDefault="0007197D">
            <w:pPr>
              <w:spacing w:after="0" w:line="240" w:lineRule="auto"/>
              <w:rPr>
                <w:b/>
                <w:bCs/>
              </w:rPr>
            </w:pPr>
            <w:r w:rsidRPr="00736EB1">
              <w:rPr>
                <w:b/>
                <w:bCs/>
              </w:rPr>
              <w:t>Tanulási eredmények (fejlesztendő szakmai és általános kompetenciák):</w:t>
            </w:r>
          </w:p>
          <w:p w14:paraId="4F2403F9" w14:textId="77777777" w:rsidR="00F60A6C" w:rsidRDefault="00F60A6C">
            <w:pPr>
              <w:spacing w:after="0" w:line="240" w:lineRule="auto"/>
            </w:pPr>
          </w:p>
          <w:p w14:paraId="4F2403FA" w14:textId="66F79DF1" w:rsidR="00F60A6C" w:rsidRDefault="0007197D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>Tudás:</w:t>
            </w:r>
            <w:r w:rsidR="00716510">
              <w:t xml:space="preserve"> </w:t>
            </w:r>
            <w:r w:rsidR="00457B83">
              <w:t xml:space="preserve">A hátrányos helyzetű családokból jövő diákok </w:t>
            </w:r>
            <w:r w:rsidR="00A11159">
              <w:t>életkörülményei, nehézségei. Hátrányos helyzet Magyarországon.</w:t>
            </w:r>
            <w:r w:rsidR="0088526B">
              <w:t xml:space="preserve"> A hátrányos helyzet kompenzálásának módszerei.</w:t>
            </w:r>
          </w:p>
          <w:p w14:paraId="4F2403FB" w14:textId="77777777" w:rsidR="00F60A6C" w:rsidRDefault="00F60A6C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</w:p>
          <w:p w14:paraId="4F2403FC" w14:textId="42513F75" w:rsidR="00F60A6C" w:rsidRDefault="0007197D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>Képesség:</w:t>
            </w:r>
            <w:r w:rsidR="00716510">
              <w:t xml:space="preserve"> </w:t>
            </w:r>
            <w:r w:rsidR="0088526B">
              <w:t xml:space="preserve">Figyelem és </w:t>
            </w:r>
            <w:r w:rsidR="00EB2754">
              <w:t>empátia a mentorált diák és családja iránt. A</w:t>
            </w:r>
            <w:r w:rsidR="00226EEF">
              <w:t xml:space="preserve"> hátrányos helyzetből fakadó problémák hatékony kezelése.</w:t>
            </w:r>
          </w:p>
          <w:p w14:paraId="4F2403FD" w14:textId="77777777" w:rsidR="00F60A6C" w:rsidRDefault="00F60A6C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</w:p>
          <w:p w14:paraId="4F2403FE" w14:textId="6B40284A" w:rsidR="00F60A6C" w:rsidRDefault="0007197D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>Attitűd:</w:t>
            </w:r>
            <w:r w:rsidR="00716510">
              <w:t xml:space="preserve"> </w:t>
            </w:r>
            <w:r w:rsidR="00D94EB7">
              <w:t>Nyitottság, önkritika, elkötelezettség a segítés iránt.</w:t>
            </w:r>
          </w:p>
          <w:p w14:paraId="4F2403FF" w14:textId="77777777" w:rsidR="00F60A6C" w:rsidRDefault="00F60A6C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</w:p>
          <w:p w14:paraId="4F240400" w14:textId="5B17C5F1" w:rsidR="00F60A6C" w:rsidRDefault="0007197D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>Autonómia és felelősségvállalás:</w:t>
            </w:r>
            <w:r w:rsidR="00716510">
              <w:t xml:space="preserve"> </w:t>
            </w:r>
            <w:r w:rsidR="00D94EB7">
              <w:t>A félév során növekvő önállóságot feltételez a kurzus</w:t>
            </w:r>
            <w:r w:rsidR="006F39C1">
              <w:t>.</w:t>
            </w:r>
            <w:r>
              <w:tab/>
            </w:r>
            <w:r>
              <w:tab/>
            </w:r>
            <w:r>
              <w:tab/>
            </w:r>
          </w:p>
          <w:p w14:paraId="4F240401" w14:textId="77777777" w:rsidR="00F60A6C" w:rsidRDefault="00F60A6C">
            <w:pPr>
              <w:spacing w:after="0" w:line="240" w:lineRule="auto"/>
            </w:pPr>
          </w:p>
        </w:tc>
      </w:tr>
      <w:tr w:rsidR="00F60A6C" w14:paraId="4F240408" w14:textId="77777777">
        <w:trPr>
          <w:trHeight w:val="806"/>
        </w:trPr>
        <w:tc>
          <w:tcPr>
            <w:tcW w:w="9510" w:type="dxa"/>
            <w:gridSpan w:val="5"/>
            <w:tcBorders>
              <w:top w:val="single" w:sz="4" w:space="0" w:color="000000"/>
            </w:tcBorders>
          </w:tcPr>
          <w:p w14:paraId="4F240403" w14:textId="77777777" w:rsidR="00AC058D" w:rsidRDefault="00AC058D">
            <w:pPr>
              <w:spacing w:after="0" w:line="240" w:lineRule="auto"/>
              <w:rPr>
                <w:b/>
                <w:bCs/>
              </w:rPr>
            </w:pPr>
          </w:p>
          <w:p w14:paraId="4F240404" w14:textId="77777777" w:rsidR="00F60A6C" w:rsidRPr="00AC058D" w:rsidRDefault="0007197D">
            <w:pPr>
              <w:spacing w:after="0" w:line="240" w:lineRule="auto"/>
              <w:rPr>
                <w:b/>
                <w:bCs/>
              </w:rPr>
            </w:pPr>
            <w:r w:rsidRPr="00AC058D">
              <w:rPr>
                <w:b/>
                <w:bCs/>
              </w:rPr>
              <w:t xml:space="preserve">A kurzus keretében feldolgozandó témakörök, témák: </w:t>
            </w:r>
          </w:p>
          <w:p w14:paraId="4F240405" w14:textId="4139DACC" w:rsidR="00F60A6C" w:rsidRDefault="006F39C1">
            <w:pPr>
              <w:spacing w:after="0" w:line="240" w:lineRule="auto"/>
            </w:pPr>
            <w:r>
              <w:t xml:space="preserve">Hátrányos helyzet Magyarországon. </w:t>
            </w:r>
            <w:r w:rsidR="00EB437A">
              <w:t xml:space="preserve">A vidéki Magyarország. </w:t>
            </w:r>
            <w:r>
              <w:t xml:space="preserve">Hátrányos helyzet és oktatás. </w:t>
            </w:r>
            <w:r w:rsidR="00EB437A">
              <w:t>A mentorálás formái. Önismeret és saját motivációk felderítése.</w:t>
            </w:r>
            <w:r w:rsidR="0009478B">
              <w:t xml:space="preserve"> A mentorálás eszközei. Önálló mentori terv készítése.</w:t>
            </w:r>
          </w:p>
          <w:p w14:paraId="4F240406" w14:textId="77777777" w:rsidR="00F60A6C" w:rsidRDefault="00F60A6C">
            <w:pPr>
              <w:spacing w:after="0" w:line="240" w:lineRule="auto"/>
            </w:pPr>
          </w:p>
          <w:p w14:paraId="4F240407" w14:textId="77777777" w:rsidR="00AC058D" w:rsidRDefault="00AC058D">
            <w:pPr>
              <w:spacing w:after="0" w:line="240" w:lineRule="auto"/>
            </w:pPr>
          </w:p>
        </w:tc>
      </w:tr>
      <w:tr w:rsidR="00F60A6C" w14:paraId="4F240423" w14:textId="77777777">
        <w:trPr>
          <w:trHeight w:val="675"/>
        </w:trPr>
        <w:tc>
          <w:tcPr>
            <w:tcW w:w="9510" w:type="dxa"/>
            <w:gridSpan w:val="5"/>
          </w:tcPr>
          <w:p w14:paraId="4F240409" w14:textId="77777777" w:rsidR="00AC058D" w:rsidRDefault="00AC058D">
            <w:pPr>
              <w:spacing w:after="0" w:line="240" w:lineRule="auto"/>
              <w:rPr>
                <w:b/>
                <w:bCs/>
              </w:rPr>
            </w:pPr>
          </w:p>
          <w:p w14:paraId="4F24040A" w14:textId="77777777" w:rsidR="00F60A6C" w:rsidRPr="00AC058D" w:rsidRDefault="0007197D">
            <w:pPr>
              <w:spacing w:after="0" w:line="240" w:lineRule="auto"/>
              <w:rPr>
                <w:b/>
                <w:bCs/>
              </w:rPr>
            </w:pPr>
            <w:r w:rsidRPr="00AC058D">
              <w:rPr>
                <w:b/>
                <w:bCs/>
              </w:rPr>
              <w:t xml:space="preserve">Tanulásszervezés/folyamatszervezés sajátosságai: </w:t>
            </w:r>
          </w:p>
          <w:p w14:paraId="4F24040B" w14:textId="6CD4DE23" w:rsidR="00716510" w:rsidRDefault="001759D8">
            <w:pPr>
              <w:spacing w:after="0" w:line="240" w:lineRule="auto"/>
              <w:ind w:left="134" w:hanging="134"/>
            </w:pPr>
            <w:bookmarkStart w:id="3" w:name="_3znysh7" w:colFirst="0" w:colLast="0"/>
            <w:bookmarkEnd w:id="3"/>
            <w:r>
              <w:t xml:space="preserve">A kurzus menete </w:t>
            </w:r>
            <w:r>
              <w:fldChar w:fldCharType="begin">
                <w:ffData>
                  <w:name w:val="KurzusMenete"/>
                  <w:enabled/>
                  <w:calcOnExit w:val="0"/>
                  <w:ddList>
                    <w:listEntry w:val="heti rendszerességű"/>
                    <w:listEntry w:val="blokkosított"/>
                    <w:listEntry w:val="kétheti rendszerességű"/>
                    <w:listEntry w:val="időszakos"/>
                  </w:ddList>
                </w:ffData>
              </w:fldChar>
            </w:r>
            <w:bookmarkStart w:id="4" w:name="KurzusMenete"/>
            <w:r>
              <w:instrText xml:space="preserve"> FORMDROPDOWN </w:instrText>
            </w:r>
            <w:r w:rsidR="00B05115">
              <w:fldChar w:fldCharType="separate"/>
            </w:r>
            <w:r>
              <w:fldChar w:fldCharType="end"/>
            </w:r>
            <w:bookmarkEnd w:id="4"/>
            <w:r>
              <w:t>.</w:t>
            </w:r>
            <w:r w:rsidR="00B440F6">
              <w:t xml:space="preserve"> </w:t>
            </w:r>
            <w:r w:rsidR="00922383">
              <w:t>Alkalmak heti bontásban:</w:t>
            </w:r>
          </w:p>
          <w:p w14:paraId="4F24040C" w14:textId="6EEB4B2B" w:rsidR="00922383" w:rsidRDefault="00922383" w:rsidP="00922383">
            <w:pPr>
              <w:pStyle w:val="Listaszerbekezds"/>
              <w:numPr>
                <w:ilvl w:val="0"/>
                <w:numId w:val="2"/>
              </w:numPr>
              <w:spacing w:after="0" w:line="240" w:lineRule="auto"/>
            </w:pPr>
            <w:r>
              <w:t xml:space="preserve">Hét </w:t>
            </w:r>
            <w:r w:rsidR="0009478B">
              <w:t xml:space="preserve">A hátrányos helyzetű régiók Magyarországon. </w:t>
            </w:r>
            <w:r w:rsidR="00A9218D">
              <w:t>Másik Magyarország.</w:t>
            </w:r>
          </w:p>
          <w:p w14:paraId="4F24040D" w14:textId="62FBF44E" w:rsidR="00922383" w:rsidRDefault="00922383" w:rsidP="00922383">
            <w:pPr>
              <w:pStyle w:val="Listaszerbekezds"/>
              <w:numPr>
                <w:ilvl w:val="0"/>
                <w:numId w:val="2"/>
              </w:numPr>
              <w:spacing w:after="0" w:line="240" w:lineRule="auto"/>
            </w:pPr>
            <w:r>
              <w:t>Hét</w:t>
            </w:r>
            <w:r w:rsidR="00526F5B">
              <w:t xml:space="preserve"> </w:t>
            </w:r>
            <w:r w:rsidR="00A9218D">
              <w:t xml:space="preserve">Hátrányos helyzet és </w:t>
            </w:r>
            <w:r w:rsidR="00410E54">
              <w:t>szegénység. Összefüggések és különbségek.</w:t>
            </w:r>
          </w:p>
          <w:p w14:paraId="4F24040E" w14:textId="1ED1EE75" w:rsidR="00922383" w:rsidRDefault="00922383" w:rsidP="00922383">
            <w:pPr>
              <w:pStyle w:val="Listaszerbekezds"/>
              <w:numPr>
                <w:ilvl w:val="0"/>
                <w:numId w:val="2"/>
              </w:numPr>
              <w:spacing w:after="0" w:line="240" w:lineRule="auto"/>
            </w:pPr>
            <w:r>
              <w:t>Hét</w:t>
            </w:r>
            <w:r w:rsidR="00526F5B">
              <w:t xml:space="preserve"> </w:t>
            </w:r>
            <w:r w:rsidR="00410E54">
              <w:t xml:space="preserve">Társadalmi mobilitás nehézségei, </w:t>
            </w:r>
            <w:r w:rsidR="00AB1969">
              <w:t>romakérdés, Rontó Renáta.</w:t>
            </w:r>
          </w:p>
          <w:p w14:paraId="4F24040F" w14:textId="63742F97" w:rsidR="00922383" w:rsidRDefault="00922383" w:rsidP="00922383">
            <w:pPr>
              <w:pStyle w:val="Listaszerbekezds"/>
              <w:numPr>
                <w:ilvl w:val="0"/>
                <w:numId w:val="2"/>
              </w:numPr>
              <w:spacing w:after="0" w:line="240" w:lineRule="auto"/>
            </w:pPr>
            <w:r>
              <w:t>Hét</w:t>
            </w:r>
            <w:r w:rsidR="00526F5B">
              <w:t xml:space="preserve"> </w:t>
            </w:r>
            <w:r w:rsidR="00B56A1B">
              <w:t>Társadalmi mobilitás nehézségei, romakérdés, Oláh Norbert.</w:t>
            </w:r>
          </w:p>
          <w:p w14:paraId="4F240410" w14:textId="259AFCD2" w:rsidR="00922383" w:rsidRDefault="00922383" w:rsidP="00922383">
            <w:pPr>
              <w:pStyle w:val="Listaszerbekezds"/>
              <w:numPr>
                <w:ilvl w:val="0"/>
                <w:numId w:val="2"/>
              </w:numPr>
              <w:spacing w:after="0" w:line="240" w:lineRule="auto"/>
            </w:pPr>
            <w:r>
              <w:t>Hét</w:t>
            </w:r>
            <w:r w:rsidR="00526F5B">
              <w:t xml:space="preserve"> </w:t>
            </w:r>
            <w:r w:rsidR="00B56A1B">
              <w:t>A segítés módszerei. A mentor szerepe. Neumann Eszter</w:t>
            </w:r>
          </w:p>
          <w:p w14:paraId="4F240411" w14:textId="350FAF5B" w:rsidR="00922383" w:rsidRDefault="00922383" w:rsidP="00922383">
            <w:pPr>
              <w:pStyle w:val="Listaszerbekezds"/>
              <w:numPr>
                <w:ilvl w:val="0"/>
                <w:numId w:val="2"/>
              </w:numPr>
              <w:spacing w:after="0" w:line="240" w:lineRule="auto"/>
            </w:pPr>
            <w:r>
              <w:t>Hét</w:t>
            </w:r>
            <w:r w:rsidR="00526F5B">
              <w:t xml:space="preserve"> </w:t>
            </w:r>
            <w:r w:rsidR="00AA7018">
              <w:t>Segítők és módszerek. Ökumenikus Segélyszervezet.</w:t>
            </w:r>
          </w:p>
          <w:p w14:paraId="4F240412" w14:textId="789664C8" w:rsidR="00922383" w:rsidRDefault="00922383" w:rsidP="00922383">
            <w:pPr>
              <w:pStyle w:val="Listaszerbekezds"/>
              <w:numPr>
                <w:ilvl w:val="0"/>
                <w:numId w:val="2"/>
              </w:numPr>
              <w:spacing w:after="0" w:line="240" w:lineRule="auto"/>
            </w:pPr>
            <w:r>
              <w:t>Hét</w:t>
            </w:r>
            <w:r w:rsidR="00526F5B">
              <w:t xml:space="preserve"> </w:t>
            </w:r>
            <w:r w:rsidR="00AA7018">
              <w:t>Segítők és módszerek. Szakadát Sára</w:t>
            </w:r>
            <w:r w:rsidR="00A84A9E">
              <w:t>.</w:t>
            </w:r>
          </w:p>
          <w:p w14:paraId="4F240413" w14:textId="35AC241F" w:rsidR="00922383" w:rsidRDefault="00922383" w:rsidP="00922383">
            <w:pPr>
              <w:pStyle w:val="Listaszerbekezds"/>
              <w:numPr>
                <w:ilvl w:val="0"/>
                <w:numId w:val="2"/>
              </w:numPr>
              <w:spacing w:after="0" w:line="240" w:lineRule="auto"/>
            </w:pPr>
            <w:r>
              <w:t>Hét</w:t>
            </w:r>
            <w:r w:rsidR="000101C2">
              <w:t xml:space="preserve"> Kutatási feladat prezentációja.</w:t>
            </w:r>
          </w:p>
          <w:p w14:paraId="4F240414" w14:textId="5654F229" w:rsidR="00922383" w:rsidRDefault="00922383" w:rsidP="00922383">
            <w:pPr>
              <w:pStyle w:val="Listaszerbekezds"/>
              <w:numPr>
                <w:ilvl w:val="0"/>
                <w:numId w:val="2"/>
              </w:numPr>
              <w:spacing w:after="0" w:line="240" w:lineRule="auto"/>
            </w:pPr>
            <w:r>
              <w:lastRenderedPageBreak/>
              <w:t>Hét</w:t>
            </w:r>
            <w:r w:rsidR="00526F5B">
              <w:t xml:space="preserve"> </w:t>
            </w:r>
            <w:r w:rsidR="000101C2">
              <w:t>Kutatási feladat prezentációja.</w:t>
            </w:r>
          </w:p>
          <w:p w14:paraId="4F240415" w14:textId="67AD8776" w:rsidR="00922383" w:rsidRDefault="00922383" w:rsidP="00922383">
            <w:pPr>
              <w:pStyle w:val="Listaszerbekezds"/>
              <w:numPr>
                <w:ilvl w:val="0"/>
                <w:numId w:val="2"/>
              </w:numPr>
              <w:spacing w:after="0" w:line="240" w:lineRule="auto"/>
            </w:pPr>
            <w:r>
              <w:t>Hét</w:t>
            </w:r>
            <w:r w:rsidR="00526F5B">
              <w:t xml:space="preserve"> </w:t>
            </w:r>
            <w:r w:rsidR="000101C2">
              <w:t>Segítői profil kialakítása.</w:t>
            </w:r>
          </w:p>
          <w:p w14:paraId="4F240416" w14:textId="2CDBE073" w:rsidR="00922383" w:rsidRDefault="00922383" w:rsidP="00922383">
            <w:pPr>
              <w:pStyle w:val="Listaszerbekezds"/>
              <w:numPr>
                <w:ilvl w:val="0"/>
                <w:numId w:val="2"/>
              </w:numPr>
              <w:spacing w:after="0" w:line="240" w:lineRule="auto"/>
            </w:pPr>
            <w:r>
              <w:t>Hét</w:t>
            </w:r>
            <w:r w:rsidR="00526F5B">
              <w:t xml:space="preserve"> </w:t>
            </w:r>
            <w:r w:rsidR="000101C2">
              <w:t>Segítői profil kialakítása.</w:t>
            </w:r>
          </w:p>
          <w:p w14:paraId="4F240417" w14:textId="70D57170" w:rsidR="00922383" w:rsidRDefault="00922383" w:rsidP="00922383">
            <w:pPr>
              <w:pStyle w:val="Listaszerbekezds"/>
              <w:numPr>
                <w:ilvl w:val="0"/>
                <w:numId w:val="2"/>
              </w:numPr>
              <w:spacing w:after="0" w:line="240" w:lineRule="auto"/>
            </w:pPr>
            <w:r>
              <w:t>Hét</w:t>
            </w:r>
            <w:r w:rsidR="00526F5B">
              <w:t xml:space="preserve"> </w:t>
            </w:r>
            <w:r w:rsidR="000101C2">
              <w:t>Segítői profilok kiértékelése.</w:t>
            </w:r>
          </w:p>
          <w:p w14:paraId="4F240418" w14:textId="77777777" w:rsidR="00526F5B" w:rsidRDefault="00526F5B">
            <w:pPr>
              <w:spacing w:after="0" w:line="240" w:lineRule="auto"/>
              <w:rPr>
                <w:highlight w:val="yellow"/>
              </w:rPr>
            </w:pPr>
          </w:p>
          <w:p w14:paraId="4F240419" w14:textId="77777777" w:rsidR="00F60A6C" w:rsidRPr="00AC058D" w:rsidRDefault="0007197D">
            <w:pPr>
              <w:spacing w:after="0" w:line="240" w:lineRule="auto"/>
              <w:rPr>
                <w:b/>
                <w:bCs/>
              </w:rPr>
            </w:pPr>
            <w:r w:rsidRPr="00AC058D">
              <w:rPr>
                <w:b/>
                <w:bCs/>
              </w:rPr>
              <w:t>A hallgatók tennivalói, feladatai:</w:t>
            </w:r>
          </w:p>
          <w:p w14:paraId="01B787FB" w14:textId="479EB75C" w:rsidR="00E624E1" w:rsidRPr="00526F5B" w:rsidRDefault="00E624E1">
            <w:pPr>
              <w:spacing w:after="0" w:line="240" w:lineRule="auto"/>
            </w:pPr>
            <w:r>
              <w:t xml:space="preserve">A diákok végeznek </w:t>
            </w:r>
            <w:r w:rsidR="0008222F">
              <w:t xml:space="preserve">egy </w:t>
            </w:r>
            <w:proofErr w:type="spellStart"/>
            <w:r w:rsidR="0008222F">
              <w:t>pszichodráma</w:t>
            </w:r>
            <w:proofErr w:type="spellEnd"/>
            <w:r w:rsidR="0008222F">
              <w:t xml:space="preserve"> foglalkozást a saját motivációk feltárására, </w:t>
            </w:r>
            <w:r>
              <w:t xml:space="preserve">egy saját kutatást a hátrányos helyzetű családok témájában, majd elkészítik a saját </w:t>
            </w:r>
            <w:r w:rsidR="00351E8B">
              <w:t>mentor-profiljukat.</w:t>
            </w:r>
          </w:p>
          <w:p w14:paraId="4F24041B" w14:textId="77777777" w:rsidR="00F60A6C" w:rsidRDefault="00F60A6C">
            <w:pPr>
              <w:spacing w:after="0" w:line="240" w:lineRule="auto"/>
            </w:pPr>
          </w:p>
          <w:p w14:paraId="4F24041C" w14:textId="77777777" w:rsidR="003D055B" w:rsidRPr="00AC058D" w:rsidRDefault="0007197D">
            <w:pPr>
              <w:spacing w:after="0" w:line="240" w:lineRule="auto"/>
              <w:rPr>
                <w:b/>
                <w:bCs/>
              </w:rPr>
            </w:pPr>
            <w:r w:rsidRPr="00AC058D">
              <w:rPr>
                <w:b/>
                <w:bCs/>
              </w:rPr>
              <w:t xml:space="preserve">A tanulás környezete: </w:t>
            </w:r>
          </w:p>
          <w:p w14:paraId="4F240422" w14:textId="5155147D" w:rsidR="00AC058D" w:rsidRPr="0082187C" w:rsidRDefault="003D055B" w:rsidP="0082187C">
            <w:pPr>
              <w:spacing w:after="0" w:line="240" w:lineRule="auto"/>
            </w:pPr>
            <w:proofErr w:type="spellStart"/>
            <w:r w:rsidRPr="0082187C">
              <w:t>T</w:t>
            </w:r>
            <w:r w:rsidR="0007197D" w:rsidRPr="0082187C">
              <w:t>anter</w:t>
            </w:r>
            <w:r w:rsidRPr="0082187C">
              <w:t>mi</w:t>
            </w:r>
            <w:proofErr w:type="spellEnd"/>
          </w:p>
        </w:tc>
      </w:tr>
      <w:tr w:rsidR="00F60A6C" w14:paraId="4F24043E" w14:textId="77777777">
        <w:trPr>
          <w:trHeight w:val="653"/>
        </w:trPr>
        <w:tc>
          <w:tcPr>
            <w:tcW w:w="9510" w:type="dxa"/>
            <w:gridSpan w:val="5"/>
            <w:tcBorders>
              <w:bottom w:val="single" w:sz="4" w:space="0" w:color="000000"/>
            </w:tcBorders>
          </w:tcPr>
          <w:p w14:paraId="4F240424" w14:textId="77777777" w:rsidR="00AC058D" w:rsidRDefault="00AC058D" w:rsidP="00B62898">
            <w:pPr>
              <w:spacing w:after="0" w:line="240" w:lineRule="auto"/>
            </w:pPr>
          </w:p>
          <w:p w14:paraId="4F240425" w14:textId="77777777" w:rsidR="00B62898" w:rsidRPr="00AC058D" w:rsidRDefault="00B62898" w:rsidP="00B62898">
            <w:pPr>
              <w:spacing w:after="0" w:line="240" w:lineRule="auto"/>
              <w:rPr>
                <w:b/>
                <w:bCs/>
              </w:rPr>
            </w:pPr>
            <w:r w:rsidRPr="00AC058D">
              <w:rPr>
                <w:b/>
                <w:bCs/>
              </w:rPr>
              <w:t>Teljesítendő követelmények:</w:t>
            </w:r>
          </w:p>
          <w:p w14:paraId="4F240426" w14:textId="77777777" w:rsidR="00BA221A" w:rsidRDefault="00B62898" w:rsidP="00082004">
            <w:pPr>
              <w:pStyle w:val="Listaszerbekezds"/>
              <w:numPr>
                <w:ilvl w:val="0"/>
                <w:numId w:val="3"/>
              </w:numPr>
              <w:spacing w:after="0" w:line="240" w:lineRule="auto"/>
            </w:pPr>
            <w:r w:rsidRPr="00B62898">
              <w:t>Órai jelenlét</w:t>
            </w:r>
            <w:r w:rsidR="00BA221A">
              <w:t xml:space="preserve">, hiányzások maximális száma </w:t>
            </w:r>
            <w:r w:rsidR="00BA221A">
              <w:fldChar w:fldCharType="begin">
                <w:ffData>
                  <w:name w:val="Text12"/>
                  <w:enabled/>
                  <w:calcOnExit w:val="0"/>
                  <w:textInput>
                    <w:default w:val="3"/>
                  </w:textInput>
                </w:ffData>
              </w:fldChar>
            </w:r>
            <w:bookmarkStart w:id="5" w:name="Text12"/>
            <w:r w:rsidR="00BA221A">
              <w:instrText xml:space="preserve"> FORMTEXT </w:instrText>
            </w:r>
            <w:r w:rsidR="00BA221A">
              <w:fldChar w:fldCharType="separate"/>
            </w:r>
            <w:r w:rsidR="00BA221A">
              <w:rPr>
                <w:noProof/>
              </w:rPr>
              <w:t>3</w:t>
            </w:r>
            <w:r w:rsidR="00BA221A">
              <w:fldChar w:fldCharType="end"/>
            </w:r>
            <w:bookmarkEnd w:id="5"/>
          </w:p>
          <w:p w14:paraId="4F240427" w14:textId="15925ACB" w:rsidR="00736EB1" w:rsidRPr="00082004" w:rsidRDefault="0049221D" w:rsidP="00736EB1">
            <w:pPr>
              <w:pStyle w:val="Listaszerbekezds"/>
              <w:numPr>
                <w:ilvl w:val="0"/>
                <w:numId w:val="3"/>
              </w:numPr>
              <w:spacing w:after="0" w:line="240" w:lineRule="auto"/>
            </w:pPr>
            <w:r>
              <w:t>A mentor feladatai és a mentorálás veszélyei (esszé).</w:t>
            </w:r>
          </w:p>
          <w:p w14:paraId="4F240428" w14:textId="60ED95A2" w:rsidR="00BA221A" w:rsidRDefault="0049221D" w:rsidP="00B62898">
            <w:pPr>
              <w:pStyle w:val="Listaszerbekezds"/>
              <w:numPr>
                <w:ilvl w:val="0"/>
                <w:numId w:val="3"/>
              </w:numPr>
              <w:spacing w:after="0" w:line="240" w:lineRule="auto"/>
            </w:pPr>
            <w:r>
              <w:t>A hátrányos helyzetű családok Magyarországon, saját kutatás, prezentáció.</w:t>
            </w:r>
          </w:p>
          <w:p w14:paraId="4F240429" w14:textId="3D5AD6C2" w:rsidR="00BA221A" w:rsidRDefault="00805A3F" w:rsidP="00B62898">
            <w:pPr>
              <w:pStyle w:val="Listaszerbekezds"/>
              <w:numPr>
                <w:ilvl w:val="0"/>
                <w:numId w:val="3"/>
              </w:numPr>
              <w:spacing w:after="0" w:line="240" w:lineRule="auto"/>
            </w:pPr>
            <w:r>
              <w:t>Saját mentor-profil, prezentáció és dokumentáció.</w:t>
            </w:r>
          </w:p>
          <w:p w14:paraId="4F24042D" w14:textId="77777777" w:rsidR="00082004" w:rsidRDefault="00082004">
            <w:pPr>
              <w:spacing w:after="0" w:line="240" w:lineRule="auto"/>
              <w:rPr>
                <w:highlight w:val="yellow"/>
              </w:rPr>
            </w:pPr>
          </w:p>
          <w:p w14:paraId="4F24042E" w14:textId="77777777" w:rsidR="00F60A6C" w:rsidRPr="00AC058D" w:rsidRDefault="0007197D">
            <w:pPr>
              <w:spacing w:after="0" w:line="240" w:lineRule="auto"/>
              <w:rPr>
                <w:b/>
                <w:bCs/>
              </w:rPr>
            </w:pPr>
            <w:r w:rsidRPr="00AC058D">
              <w:rPr>
                <w:b/>
                <w:bCs/>
              </w:rPr>
              <w:t>Értékelés</w:t>
            </w:r>
            <w:r w:rsidR="00B62898" w:rsidRPr="00AC058D">
              <w:rPr>
                <w:b/>
                <w:bCs/>
              </w:rPr>
              <w:t xml:space="preserve"> szempontjai:</w:t>
            </w:r>
          </w:p>
          <w:p w14:paraId="4F24042F" w14:textId="15949274" w:rsidR="00F60A6C" w:rsidRDefault="006A07E3" w:rsidP="00BA221A">
            <w:pPr>
              <w:pStyle w:val="Listaszerbekezds"/>
              <w:numPr>
                <w:ilvl w:val="0"/>
                <w:numId w:val="3"/>
              </w:numPr>
              <w:spacing w:after="0" w:line="240" w:lineRule="auto"/>
            </w:pPr>
            <w:r>
              <w:t>Órai aktivitás</w:t>
            </w:r>
            <w:r w:rsidR="00805A3F">
              <w:t xml:space="preserve"> 40%</w:t>
            </w:r>
          </w:p>
          <w:p w14:paraId="4F240430" w14:textId="3D2B2F7D" w:rsidR="006D7FC0" w:rsidRDefault="00C40876" w:rsidP="00BA221A">
            <w:pPr>
              <w:pStyle w:val="Listaszerbekezds"/>
              <w:numPr>
                <w:ilvl w:val="0"/>
                <w:numId w:val="3"/>
              </w:numPr>
              <w:spacing w:after="0" w:line="240" w:lineRule="auto"/>
            </w:pPr>
            <w:r>
              <w:t>Saját kutatás 20%</w:t>
            </w:r>
          </w:p>
          <w:p w14:paraId="4F240436" w14:textId="64075F94" w:rsidR="00B87403" w:rsidRDefault="00BB49F8" w:rsidP="00BB49F8">
            <w:pPr>
              <w:pStyle w:val="Listaszerbekezds"/>
              <w:numPr>
                <w:ilvl w:val="0"/>
                <w:numId w:val="3"/>
              </w:numPr>
              <w:spacing w:after="0" w:line="240" w:lineRule="auto"/>
            </w:pPr>
            <w:r>
              <w:t>Mentor profil 40%</w:t>
            </w:r>
          </w:p>
          <w:p w14:paraId="4F240437" w14:textId="77777777" w:rsidR="00F60A6C" w:rsidRDefault="00F60A6C">
            <w:pPr>
              <w:spacing w:after="0" w:line="240" w:lineRule="auto"/>
            </w:pPr>
          </w:p>
          <w:p w14:paraId="4F240438" w14:textId="77777777" w:rsidR="00F60A6C" w:rsidRPr="00AC058D" w:rsidRDefault="0007197D" w:rsidP="00C6155C">
            <w:pPr>
              <w:spacing w:after="0" w:line="240" w:lineRule="auto"/>
              <w:rPr>
                <w:b/>
                <w:bCs/>
              </w:rPr>
            </w:pPr>
            <w:r w:rsidRPr="00AC058D">
              <w:rPr>
                <w:b/>
                <w:bCs/>
              </w:rPr>
              <w:t>Értékelés módja:</w:t>
            </w:r>
          </w:p>
          <w:p w14:paraId="4F24043D" w14:textId="4184786A" w:rsidR="00F60A6C" w:rsidRPr="00AB3945" w:rsidRDefault="004C21C7" w:rsidP="00AB3945">
            <w:pPr>
              <w:spacing w:after="0" w:line="240" w:lineRule="auto"/>
            </w:pPr>
            <w:r w:rsidRPr="00AB3945">
              <w:t>Gyakorlati demonstráció (prezentáció</w:t>
            </w:r>
            <w:r w:rsidR="00AC058D" w:rsidRPr="00AB3945">
              <w:t>, beadott feladat értékelése</w:t>
            </w:r>
            <w:r w:rsidRPr="00AB3945">
              <w:t>)</w:t>
            </w:r>
          </w:p>
        </w:tc>
      </w:tr>
      <w:tr w:rsidR="00F60A6C" w14:paraId="4F240448" w14:textId="77777777">
        <w:trPr>
          <w:trHeight w:val="653"/>
        </w:trPr>
        <w:tc>
          <w:tcPr>
            <w:tcW w:w="9510" w:type="dxa"/>
            <w:gridSpan w:val="5"/>
            <w:tcBorders>
              <w:bottom w:val="single" w:sz="4" w:space="0" w:color="000000"/>
            </w:tcBorders>
          </w:tcPr>
          <w:p w14:paraId="4F24043F" w14:textId="77777777" w:rsidR="000D002F" w:rsidRDefault="000D002F">
            <w:pPr>
              <w:spacing w:after="0" w:line="240" w:lineRule="auto"/>
            </w:pPr>
          </w:p>
          <w:p w14:paraId="4F240440" w14:textId="77777777" w:rsidR="00F60A6C" w:rsidRDefault="0007197D">
            <w:pPr>
              <w:spacing w:after="0" w:line="240" w:lineRule="auto"/>
            </w:pPr>
            <w:r w:rsidRPr="00653A96">
              <w:rPr>
                <w:b/>
                <w:bCs/>
              </w:rPr>
              <w:t>Az érdemjegy kiszámítása</w:t>
            </w:r>
          </w:p>
          <w:p w14:paraId="325F3409" w14:textId="77777777" w:rsidR="00375670" w:rsidRDefault="00375670" w:rsidP="00375670">
            <w:pPr>
              <w:pStyle w:val="Listaszerbekezds"/>
              <w:numPr>
                <w:ilvl w:val="0"/>
                <w:numId w:val="3"/>
              </w:numPr>
              <w:spacing w:after="0" w:line="240" w:lineRule="auto"/>
            </w:pPr>
            <w:r>
              <w:t>Órai aktivitás 40%</w:t>
            </w:r>
          </w:p>
          <w:p w14:paraId="095C10BE" w14:textId="77777777" w:rsidR="00375670" w:rsidRDefault="00375670" w:rsidP="00375670">
            <w:pPr>
              <w:pStyle w:val="Listaszerbekezds"/>
              <w:numPr>
                <w:ilvl w:val="0"/>
                <w:numId w:val="3"/>
              </w:numPr>
              <w:spacing w:after="0" w:line="240" w:lineRule="auto"/>
            </w:pPr>
            <w:r>
              <w:t>Saját kutatás 20%</w:t>
            </w:r>
          </w:p>
          <w:p w14:paraId="4F240447" w14:textId="6CE53FB3" w:rsidR="000D002F" w:rsidRDefault="00375670" w:rsidP="00205997">
            <w:pPr>
              <w:pStyle w:val="Listaszerbekezds"/>
              <w:numPr>
                <w:ilvl w:val="0"/>
                <w:numId w:val="3"/>
              </w:numPr>
              <w:spacing w:after="0" w:line="240" w:lineRule="auto"/>
            </w:pPr>
            <w:r>
              <w:t>Mentor profil 40%</w:t>
            </w:r>
          </w:p>
        </w:tc>
      </w:tr>
      <w:tr w:rsidR="00F60A6C" w14:paraId="4F24045A" w14:textId="77777777">
        <w:trPr>
          <w:trHeight w:val="1351"/>
        </w:trPr>
        <w:tc>
          <w:tcPr>
            <w:tcW w:w="9510" w:type="dxa"/>
            <w:gridSpan w:val="5"/>
          </w:tcPr>
          <w:p w14:paraId="4F240449" w14:textId="77777777" w:rsidR="00773651" w:rsidRDefault="00773651">
            <w:pPr>
              <w:spacing w:after="0" w:line="240" w:lineRule="auto"/>
              <w:rPr>
                <w:b/>
                <w:bCs/>
              </w:rPr>
            </w:pPr>
          </w:p>
          <w:p w14:paraId="4F24044A" w14:textId="77777777" w:rsidR="00F60A6C" w:rsidRPr="00773651" w:rsidRDefault="0007197D">
            <w:pPr>
              <w:spacing w:after="0" w:line="240" w:lineRule="auto"/>
              <w:rPr>
                <w:b/>
                <w:bCs/>
              </w:rPr>
            </w:pPr>
            <w:r w:rsidRPr="00773651">
              <w:rPr>
                <w:b/>
                <w:bCs/>
              </w:rPr>
              <w:t>Kötelező irodalom:</w:t>
            </w:r>
          </w:p>
          <w:p w14:paraId="4F24044B" w14:textId="18D3678E" w:rsidR="0078007E" w:rsidRDefault="00165B9E" w:rsidP="00773651">
            <w:pPr>
              <w:pStyle w:val="Listaszerbekezds"/>
              <w:numPr>
                <w:ilvl w:val="0"/>
                <w:numId w:val="3"/>
              </w:numPr>
              <w:spacing w:after="0" w:line="240" w:lineRule="auto"/>
            </w:pPr>
            <w:r>
              <w:t>Mészáros György: Mentorrá válni. ELTE PPK 2006.</w:t>
            </w:r>
          </w:p>
          <w:p w14:paraId="4F240451" w14:textId="77777777" w:rsidR="00F60A6C" w:rsidRDefault="00F60A6C">
            <w:pPr>
              <w:spacing w:after="0" w:line="240" w:lineRule="auto"/>
            </w:pPr>
          </w:p>
          <w:p w14:paraId="4F240452" w14:textId="77777777" w:rsidR="00F60A6C" w:rsidRPr="00773651" w:rsidRDefault="0007197D">
            <w:pPr>
              <w:spacing w:after="0" w:line="240" w:lineRule="auto"/>
              <w:rPr>
                <w:b/>
                <w:bCs/>
              </w:rPr>
            </w:pPr>
            <w:r w:rsidRPr="00773651">
              <w:rPr>
                <w:b/>
                <w:bCs/>
              </w:rPr>
              <w:t>Ajánlott irodalom:</w:t>
            </w:r>
          </w:p>
          <w:p w14:paraId="4F240454" w14:textId="68D2570B" w:rsidR="00773651" w:rsidRPr="00773651" w:rsidRDefault="00D901A9" w:rsidP="00773651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Anikó, Bernát. "Leszakadóban: a romák társadalmi helyzete a mai Magyarországon."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Társadalmi riport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1 (2014): 246-267.</w:t>
            </w:r>
            <w:r w:rsidR="00965CD4" w:rsidRPr="00773651">
              <w:rPr>
                <w:i/>
              </w:rPr>
              <w:t xml:space="preserve"> </w:t>
            </w:r>
          </w:p>
          <w:p w14:paraId="4F240456" w14:textId="1ABA06BB" w:rsidR="00773651" w:rsidRPr="00773651" w:rsidRDefault="00965CD4" w:rsidP="00773651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Mária, Váradi Monika. "Szegénység, projektek, közpolitikák."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Tér és Társadalom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29.1 (2015): 69-96.</w:t>
            </w:r>
            <w:r w:rsidRPr="00773651">
              <w:rPr>
                <w:i/>
              </w:rPr>
              <w:t xml:space="preserve"> </w:t>
            </w:r>
          </w:p>
          <w:p w14:paraId="1721845B" w14:textId="77777777" w:rsidR="00F60A6C" w:rsidRPr="00AD40CB" w:rsidRDefault="00495F4A" w:rsidP="0038589B">
            <w:pPr>
              <w:pStyle w:val="Listaszerbekezds"/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Nándori, Eszter. "A szegénység szubjektív értelmezésének sajátosságai Borsod-Abaúj-Zemplén megyében."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ÉSZAK-MAGYARORSZÁGI STRATÉGIAI FÜZETEK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18.1 (2021): 90-97.</w:t>
            </w:r>
          </w:p>
          <w:p w14:paraId="6513EA20" w14:textId="77777777" w:rsidR="00AD40CB" w:rsidRPr="00034359" w:rsidRDefault="00AD40CB" w:rsidP="0038589B">
            <w:pPr>
              <w:pStyle w:val="Listaszerbekezds"/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Nándori, Eszter. "Szegénységi körkép Magyarországon."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Észak-magyarországi Stratégiai Füzetek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16.3 (2019): 62-68.</w:t>
            </w:r>
          </w:p>
          <w:p w14:paraId="2F5F5DC8" w14:textId="77777777" w:rsidR="00034359" w:rsidRPr="00034359" w:rsidRDefault="00034359" w:rsidP="0038589B">
            <w:pPr>
              <w:pStyle w:val="Listaszerbekezds"/>
              <w:numPr>
                <w:ilvl w:val="0"/>
                <w:numId w:val="4"/>
              </w:numPr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Horeczki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Réka. "A szegénység kisvárosi dimenziói Magyarországon."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MÁLTAI TANULMÁNYOK. A MAGYAR MÁLTAI SZERETETSZOLGÁLAT TUDOMÁNYOS FOLYÓIRATA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5.2 (2023): 16-30.</w:t>
            </w:r>
          </w:p>
          <w:p w14:paraId="5AC92F06" w14:textId="77777777" w:rsidR="00034359" w:rsidRPr="005B734B" w:rsidRDefault="00762327" w:rsidP="0038589B">
            <w:pPr>
              <w:pStyle w:val="Listaszerbekezds"/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Gosztonyi, Márton. "A szegénység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stigmatizációja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és rendszerszintű megközelítése egy internetes fórum alapján." (2021).</w:t>
            </w:r>
          </w:p>
          <w:p w14:paraId="4F240459" w14:textId="10B0E464" w:rsidR="00415ADE" w:rsidRDefault="00415ADE" w:rsidP="0038589B">
            <w:pPr>
              <w:pStyle w:val="Listaszerbekezds"/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Réka, Elek Zsuzsanna. "Fiatalok hátránykompenzálását és társadalmi mobilitását támogató programok az Egyesült Államokban." 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Esely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: Journal of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Social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Policy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33.1 (2022).</w:t>
            </w:r>
          </w:p>
        </w:tc>
      </w:tr>
      <w:tr w:rsidR="00F60A6C" w14:paraId="4F240467" w14:textId="77777777">
        <w:tc>
          <w:tcPr>
            <w:tcW w:w="9510" w:type="dxa"/>
            <w:gridSpan w:val="5"/>
            <w:tcBorders>
              <w:top w:val="single" w:sz="4" w:space="0" w:color="000000"/>
            </w:tcBorders>
          </w:tcPr>
          <w:p w14:paraId="4F240460" w14:textId="77777777" w:rsidR="00AE59BF" w:rsidRDefault="00AE59BF">
            <w:pPr>
              <w:spacing w:after="0" w:line="240" w:lineRule="auto"/>
              <w:rPr>
                <w:b/>
                <w:bCs/>
              </w:rPr>
            </w:pPr>
          </w:p>
          <w:p w14:paraId="4F240461" w14:textId="77777777" w:rsidR="00F60A6C" w:rsidRPr="00AE59BF" w:rsidRDefault="0007197D">
            <w:pPr>
              <w:spacing w:after="0" w:line="240" w:lineRule="auto"/>
              <w:rPr>
                <w:b/>
                <w:bCs/>
              </w:rPr>
            </w:pPr>
            <w:r w:rsidRPr="00AE59BF">
              <w:rPr>
                <w:b/>
                <w:bCs/>
              </w:rPr>
              <w:t>Máshol/korábban szerzett tudás elismerése/ validációs elv:</w:t>
            </w:r>
          </w:p>
          <w:p w14:paraId="4F240466" w14:textId="065D5F39" w:rsidR="00F60A6C" w:rsidRPr="004470D8" w:rsidRDefault="00BB49F8" w:rsidP="00447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x </w:t>
            </w:r>
            <w:r w:rsidR="00AE59BF">
              <w:rPr>
                <w:iCs/>
                <w:color w:val="000000"/>
              </w:rPr>
              <w:t>N</w:t>
            </w:r>
            <w:r w:rsidR="0007197D" w:rsidRPr="00AE59BF">
              <w:rPr>
                <w:iCs/>
                <w:color w:val="000000"/>
              </w:rPr>
              <w:t>em adható felmentés a kurzuson való részvétel és teljesítés alól,</w:t>
            </w:r>
          </w:p>
        </w:tc>
      </w:tr>
      <w:tr w:rsidR="00F60A6C" w14:paraId="4F24046C" w14:textId="77777777">
        <w:trPr>
          <w:trHeight w:val="271"/>
        </w:trPr>
        <w:tc>
          <w:tcPr>
            <w:tcW w:w="9510" w:type="dxa"/>
            <w:gridSpan w:val="5"/>
          </w:tcPr>
          <w:p w14:paraId="4F240468" w14:textId="77777777" w:rsidR="00AE59BF" w:rsidRDefault="00AE59BF">
            <w:pPr>
              <w:spacing w:after="0" w:line="240" w:lineRule="auto"/>
              <w:rPr>
                <w:b/>
                <w:bCs/>
              </w:rPr>
            </w:pPr>
          </w:p>
          <w:p w14:paraId="4F240469" w14:textId="77777777" w:rsidR="00F60A6C" w:rsidRPr="00AE59BF" w:rsidRDefault="0007197D">
            <w:pPr>
              <w:spacing w:after="0" w:line="240" w:lineRule="auto"/>
              <w:rPr>
                <w:b/>
                <w:bCs/>
              </w:rPr>
            </w:pPr>
            <w:r w:rsidRPr="00AE59BF">
              <w:rPr>
                <w:b/>
                <w:bCs/>
              </w:rPr>
              <w:t>Tanórán kívüli konzultációs időpontok és helyszín:</w:t>
            </w:r>
          </w:p>
          <w:p w14:paraId="4F24046A" w14:textId="2AB1E9A6" w:rsidR="00AE59BF" w:rsidRPr="00AE59BF" w:rsidRDefault="00B05115">
            <w:pPr>
              <w:spacing w:after="0" w:line="240" w:lineRule="auto"/>
            </w:pPr>
            <w:hyperlink r:id="rId8" w:history="1">
              <w:r w:rsidR="00BB49F8" w:rsidRPr="00DF5238">
                <w:rPr>
                  <w:rStyle w:val="Hiperhivatkozs"/>
                </w:rPr>
                <w:t>ebabarczy</w:t>
              </w:r>
              <w:r w:rsidR="00BB49F8" w:rsidRPr="00DF5238">
                <w:rPr>
                  <w:rStyle w:val="Hiperhivatkozs"/>
                  <w:rFonts w:ascii="Verdana" w:hAnsi="Verdana"/>
                  <w:sz w:val="17"/>
                  <w:szCs w:val="17"/>
                  <w:shd w:val="clear" w:color="auto" w:fill="D9D9D9"/>
                </w:rPr>
                <w:t>@mome.hu</w:t>
              </w:r>
            </w:hyperlink>
            <w:r w:rsidR="00BB49F8">
              <w:rPr>
                <w:rFonts w:ascii="Verdana" w:hAnsi="Verdana"/>
                <w:color w:val="036EB6"/>
                <w:sz w:val="17"/>
                <w:szCs w:val="17"/>
                <w:u w:val="single"/>
                <w:shd w:val="clear" w:color="auto" w:fill="D9D9D9"/>
              </w:rPr>
              <w:t xml:space="preserve">, </w:t>
            </w:r>
            <w:r w:rsidR="00375670">
              <w:rPr>
                <w:rFonts w:ascii="Verdana" w:hAnsi="Verdana"/>
                <w:color w:val="036EB6"/>
                <w:sz w:val="17"/>
                <w:szCs w:val="17"/>
                <w:u w:val="single"/>
                <w:shd w:val="clear" w:color="auto" w:fill="D9D9D9"/>
              </w:rPr>
              <w:t>egyeztetni.</w:t>
            </w:r>
          </w:p>
          <w:p w14:paraId="4F24046B" w14:textId="77777777" w:rsidR="00F60A6C" w:rsidRDefault="00F60A6C">
            <w:pPr>
              <w:spacing w:after="0" w:line="240" w:lineRule="auto"/>
            </w:pPr>
          </w:p>
        </w:tc>
      </w:tr>
    </w:tbl>
    <w:p w14:paraId="4F24046D" w14:textId="77777777" w:rsidR="00F60A6C" w:rsidRDefault="00F60A6C"/>
    <w:sectPr w:rsidR="00F60A6C" w:rsidSect="00B05115">
      <w:pgSz w:w="11906" w:h="16838"/>
      <w:pgMar w:top="709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7250A"/>
    <w:multiLevelType w:val="hybridMultilevel"/>
    <w:tmpl w:val="9D5C5E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724D4"/>
    <w:multiLevelType w:val="hybridMultilevel"/>
    <w:tmpl w:val="97E2441E"/>
    <w:lvl w:ilvl="0" w:tplc="8A1A8C86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Arial" w:hint="default"/>
        <w:color w:val="222222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14FE7"/>
    <w:multiLevelType w:val="multilevel"/>
    <w:tmpl w:val="133653F2"/>
    <w:lvl w:ilvl="0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50D7B"/>
    <w:multiLevelType w:val="hybridMultilevel"/>
    <w:tmpl w:val="422E6D66"/>
    <w:lvl w:ilvl="0" w:tplc="0CC89EA8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722420">
    <w:abstractNumId w:val="2"/>
  </w:num>
  <w:num w:numId="2" w16cid:durableId="420374649">
    <w:abstractNumId w:val="0"/>
  </w:num>
  <w:num w:numId="3" w16cid:durableId="1900743022">
    <w:abstractNumId w:val="3"/>
  </w:num>
  <w:num w:numId="4" w16cid:durableId="711076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541"/>
    <w:rsid w:val="00000ECA"/>
    <w:rsid w:val="000101C2"/>
    <w:rsid w:val="00034359"/>
    <w:rsid w:val="0007197D"/>
    <w:rsid w:val="00076541"/>
    <w:rsid w:val="00081F87"/>
    <w:rsid w:val="00082004"/>
    <w:rsid w:val="0008222F"/>
    <w:rsid w:val="00085C88"/>
    <w:rsid w:val="0009478B"/>
    <w:rsid w:val="000D002F"/>
    <w:rsid w:val="000D4970"/>
    <w:rsid w:val="000E57F3"/>
    <w:rsid w:val="00165B9E"/>
    <w:rsid w:val="001759D8"/>
    <w:rsid w:val="001D1882"/>
    <w:rsid w:val="001F6D9B"/>
    <w:rsid w:val="00200864"/>
    <w:rsid w:val="00205997"/>
    <w:rsid w:val="002128E5"/>
    <w:rsid w:val="00226EEF"/>
    <w:rsid w:val="00231BAB"/>
    <w:rsid w:val="0026606F"/>
    <w:rsid w:val="003102AE"/>
    <w:rsid w:val="00311484"/>
    <w:rsid w:val="00351E8B"/>
    <w:rsid w:val="00375670"/>
    <w:rsid w:val="0038589B"/>
    <w:rsid w:val="003D055B"/>
    <w:rsid w:val="003F1211"/>
    <w:rsid w:val="00410E54"/>
    <w:rsid w:val="00415ADE"/>
    <w:rsid w:val="00442074"/>
    <w:rsid w:val="004470D8"/>
    <w:rsid w:val="00457B83"/>
    <w:rsid w:val="00457F74"/>
    <w:rsid w:val="00481E3E"/>
    <w:rsid w:val="0049221D"/>
    <w:rsid w:val="00495F4A"/>
    <w:rsid w:val="00496400"/>
    <w:rsid w:val="004B57CA"/>
    <w:rsid w:val="004C21C7"/>
    <w:rsid w:val="00526F5B"/>
    <w:rsid w:val="00583163"/>
    <w:rsid w:val="005B734B"/>
    <w:rsid w:val="005C6AFC"/>
    <w:rsid w:val="00653A96"/>
    <w:rsid w:val="00686E40"/>
    <w:rsid w:val="006A07E3"/>
    <w:rsid w:val="006A236D"/>
    <w:rsid w:val="006B6895"/>
    <w:rsid w:val="006D0D3D"/>
    <w:rsid w:val="006D5872"/>
    <w:rsid w:val="006D7FC0"/>
    <w:rsid w:val="006E3504"/>
    <w:rsid w:val="006F39C1"/>
    <w:rsid w:val="00716510"/>
    <w:rsid w:val="00736EB1"/>
    <w:rsid w:val="00762327"/>
    <w:rsid w:val="00773651"/>
    <w:rsid w:val="0078007E"/>
    <w:rsid w:val="00805A3F"/>
    <w:rsid w:val="0082187C"/>
    <w:rsid w:val="008439C4"/>
    <w:rsid w:val="00873702"/>
    <w:rsid w:val="0088526B"/>
    <w:rsid w:val="00922383"/>
    <w:rsid w:val="00965CD4"/>
    <w:rsid w:val="00A030CF"/>
    <w:rsid w:val="00A11159"/>
    <w:rsid w:val="00A6482A"/>
    <w:rsid w:val="00A71771"/>
    <w:rsid w:val="00A84A9E"/>
    <w:rsid w:val="00A855BF"/>
    <w:rsid w:val="00A87E7D"/>
    <w:rsid w:val="00A9218D"/>
    <w:rsid w:val="00AA7018"/>
    <w:rsid w:val="00AB1969"/>
    <w:rsid w:val="00AB3945"/>
    <w:rsid w:val="00AC058D"/>
    <w:rsid w:val="00AD40CB"/>
    <w:rsid w:val="00AE59BF"/>
    <w:rsid w:val="00B05115"/>
    <w:rsid w:val="00B30E37"/>
    <w:rsid w:val="00B440F6"/>
    <w:rsid w:val="00B56A1B"/>
    <w:rsid w:val="00B62898"/>
    <w:rsid w:val="00B87403"/>
    <w:rsid w:val="00BA221A"/>
    <w:rsid w:val="00BB408F"/>
    <w:rsid w:val="00BB49F8"/>
    <w:rsid w:val="00BE2908"/>
    <w:rsid w:val="00C40876"/>
    <w:rsid w:val="00C6155C"/>
    <w:rsid w:val="00CC653A"/>
    <w:rsid w:val="00CD0006"/>
    <w:rsid w:val="00D45CA3"/>
    <w:rsid w:val="00D901A9"/>
    <w:rsid w:val="00D94EB7"/>
    <w:rsid w:val="00E624E1"/>
    <w:rsid w:val="00E7360E"/>
    <w:rsid w:val="00E832FB"/>
    <w:rsid w:val="00EB2754"/>
    <w:rsid w:val="00EB437A"/>
    <w:rsid w:val="00F30C7C"/>
    <w:rsid w:val="00F322DF"/>
    <w:rsid w:val="00F6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03D8"/>
  <w15:docId w15:val="{2EF1DBED-83CB-4579-8D64-3CAA62E2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unhideWhenUsed/>
    <w:qFormat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4"/>
      <w:szCs w:val="24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tblzat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istaszerbekezds">
    <w:name w:val="List Paragraph"/>
    <w:basedOn w:val="Norml"/>
    <w:uiPriority w:val="34"/>
    <w:qFormat/>
    <w:rsid w:val="0092238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83163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83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abarczy@mome.h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neider\Desktop\Kurzusle&#237;r&#225;s-22_23-&#337;s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22AE76F2EBA48B21B095FCB5EC806" ma:contentTypeVersion="14" ma:contentTypeDescription="Create a new document." ma:contentTypeScope="" ma:versionID="a6d86ff3502fc9bb2984cd78e58c0320">
  <xsd:schema xmlns:xsd="http://www.w3.org/2001/XMLSchema" xmlns:xs="http://www.w3.org/2001/XMLSchema" xmlns:p="http://schemas.microsoft.com/office/2006/metadata/properties" xmlns:ns2="d53ee6b7-6d4f-47b2-ab0a-5d9b94c97997" xmlns:ns3="5eeff141-e146-43ec-b80b-6b0c30a545d9" targetNamespace="http://schemas.microsoft.com/office/2006/metadata/properties" ma:root="true" ma:fieldsID="88d3880c3e8fada8b3d64ff9f7a06ecf" ns2:_="" ns3:_="">
    <xsd:import namespace="d53ee6b7-6d4f-47b2-ab0a-5d9b94c97997"/>
    <xsd:import namespace="5eeff141-e146-43ec-b80b-6b0c30a54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e6b7-6d4f-47b2-ab0a-5d9b94c979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bedbd61-bbe2-4984-a257-d11b4ea97f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ff141-e146-43ec-b80b-6b0c30a545d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f8fa7d9-3249-42e4-a3e2-e4b35458de0e}" ma:internalName="TaxCatchAll" ma:showField="CatchAllData" ma:web="5eeff141-e146-43ec-b80b-6b0c30a545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ee6b7-6d4f-47b2-ab0a-5d9b94c97997">
      <Terms xmlns="http://schemas.microsoft.com/office/infopath/2007/PartnerControls"/>
    </lcf76f155ced4ddcb4097134ff3c332f>
    <TaxCatchAll xmlns="5eeff141-e146-43ec-b80b-6b0c30a545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A8344E-CBA8-4245-B9A6-5F0D01D6B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e6b7-6d4f-47b2-ab0a-5d9b94c97997"/>
    <ds:schemaRef ds:uri="5eeff141-e146-43ec-b80b-6b0c30a54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CAA0DF-FE45-41D6-B098-36C7B571F075}">
  <ds:schemaRefs>
    <ds:schemaRef ds:uri="http://schemas.microsoft.com/office/2006/metadata/properties"/>
    <ds:schemaRef ds:uri="http://schemas.microsoft.com/office/infopath/2007/PartnerControls"/>
    <ds:schemaRef ds:uri="d53ee6b7-6d4f-47b2-ab0a-5d9b94c97997"/>
    <ds:schemaRef ds:uri="5eeff141-e146-43ec-b80b-6b0c30a545d9"/>
  </ds:schemaRefs>
</ds:datastoreItem>
</file>

<file path=customXml/itemProps3.xml><?xml version="1.0" encoding="utf-8"?>
<ds:datastoreItem xmlns:ds="http://schemas.openxmlformats.org/officeDocument/2006/customXml" ds:itemID="{A88C711C-4831-4EB6-9001-1BFC95F5D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Kurzusleírás-22_23-ősz</Template>
  <TotalTime>147</TotalTime>
  <Pages>3</Pages>
  <Words>523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 Ákos</dc:creator>
  <cp:lastModifiedBy>Juhász Péter</cp:lastModifiedBy>
  <cp:revision>53</cp:revision>
  <dcterms:created xsi:type="dcterms:W3CDTF">2023-07-20T16:57:00Z</dcterms:created>
  <dcterms:modified xsi:type="dcterms:W3CDTF">2023-08-03T13:17:00Z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0x01010045C22AE76F2EBA48B21B095FCB5EC806</vt:lpwstr>
  </property>
  <property fmtid="{D5CDD505-2E9C-101B-9397-08002B2CF9AE}" pid="3" name="MediaServiceImageTags">
    <vt:lpwstr/>
  </property>
</Properties>
</file>