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AB87" w14:textId="77777777" w:rsidR="00E1415C" w:rsidRDefault="00E67DC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7AB6A0E" wp14:editId="6610833C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41550" cy="1778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BF5393" w14:textId="77777777" w:rsidR="00E1415C" w:rsidRDefault="00E1415C">
      <w:pPr>
        <w:rPr>
          <w:rFonts w:ascii="Arial Narrow" w:hAnsi="Arial Narrow"/>
          <w:sz w:val="20"/>
          <w:szCs w:val="20"/>
        </w:rPr>
      </w:pPr>
    </w:p>
    <w:p w14:paraId="4AF62011" w14:textId="77777777" w:rsidR="00E1415C" w:rsidRDefault="00E1415C">
      <w:pPr>
        <w:rPr>
          <w:rFonts w:ascii="Arial Narrow" w:eastAsia="Arial Narrow" w:hAnsi="Arial Narrow" w:cs="Arial Narrow"/>
          <w:color w:val="FF2C21"/>
          <w:sz w:val="20"/>
          <w:szCs w:val="20"/>
        </w:rPr>
      </w:pPr>
    </w:p>
    <w:p w14:paraId="5F391B11" w14:textId="734CA4C1" w:rsidR="00E1415C" w:rsidRDefault="003B703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de-DE"/>
        </w:rPr>
        <w:t>DESIGN</w:t>
      </w:r>
      <w:r w:rsidR="00E67DCC">
        <w:rPr>
          <w:rFonts w:ascii="Arial Narrow" w:hAnsi="Arial Narrow"/>
          <w:sz w:val="20"/>
          <w:szCs w:val="20"/>
          <w:lang w:val="de-DE"/>
        </w:rPr>
        <w:t>I ST</w:t>
      </w:r>
      <w:r>
        <w:rPr>
          <w:rFonts w:ascii="Arial Narrow" w:hAnsi="Arial Narrow"/>
          <w:sz w:val="20"/>
          <w:szCs w:val="20"/>
        </w:rPr>
        <w:t>UDIO</w:t>
      </w:r>
      <w:r w:rsidR="00E67DCC">
        <w:rPr>
          <w:rFonts w:ascii="Arial Narrow" w:hAnsi="Arial Narrow"/>
          <w:sz w:val="20"/>
          <w:szCs w:val="20"/>
        </w:rPr>
        <w:t xml:space="preserve"> </w:t>
      </w:r>
      <w:r w:rsidR="001F27A8">
        <w:rPr>
          <w:rFonts w:ascii="Arial Narrow" w:hAnsi="Arial Narrow"/>
          <w:sz w:val="20"/>
          <w:szCs w:val="20"/>
        </w:rPr>
        <w:t>5</w:t>
      </w:r>
      <w:r w:rsidR="00E67DCC">
        <w:rPr>
          <w:rFonts w:ascii="Arial Narrow" w:hAnsi="Arial Narrow"/>
          <w:sz w:val="20"/>
          <w:szCs w:val="20"/>
        </w:rPr>
        <w:t xml:space="preserve">. </w:t>
      </w:r>
      <w:r w:rsidR="001F27A8">
        <w:rPr>
          <w:rFonts w:ascii="Arial Narrow" w:hAnsi="Arial Narrow"/>
          <w:sz w:val="20"/>
          <w:szCs w:val="20"/>
        </w:rPr>
        <w:t xml:space="preserve">- </w:t>
      </w:r>
      <w:r w:rsidR="001F27A8" w:rsidRPr="001F27A8">
        <w:rPr>
          <w:rFonts w:ascii="Arial Narrow" w:hAnsi="Arial Narrow"/>
          <w:sz w:val="20"/>
          <w:szCs w:val="20"/>
        </w:rPr>
        <w:t>BA3</w:t>
      </w:r>
    </w:p>
    <w:p w14:paraId="5E598556" w14:textId="2B5D0C96" w:rsidR="00927606" w:rsidRDefault="00927606">
      <w:pPr>
        <w:rPr>
          <w:rFonts w:ascii="Arial Narrow" w:hAnsi="Arial Narrow"/>
          <w:sz w:val="20"/>
          <w:szCs w:val="20"/>
        </w:rPr>
      </w:pPr>
    </w:p>
    <w:p w14:paraId="2BB88FE4" w14:textId="6B36B945" w:rsidR="00927606" w:rsidRDefault="009276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ER-ARCH-BA_501</w:t>
      </w:r>
    </w:p>
    <w:p w14:paraId="18C5C417" w14:textId="76006B10" w:rsidR="001F27A8" w:rsidRDefault="001F27A8">
      <w:pPr>
        <w:rPr>
          <w:rFonts w:ascii="Arial Narrow" w:hAnsi="Arial Narrow"/>
          <w:sz w:val="20"/>
          <w:szCs w:val="20"/>
        </w:rPr>
      </w:pPr>
    </w:p>
    <w:p w14:paraId="2CD054C9" w14:textId="77777777" w:rsidR="00AC1EFA" w:rsidRDefault="00AC1EFA">
      <w:pPr>
        <w:rPr>
          <w:rFonts w:ascii="Arial Narrow" w:eastAsia="Arial Narrow" w:hAnsi="Arial Narrow" w:cs="Arial Narrow"/>
          <w:sz w:val="20"/>
          <w:szCs w:val="20"/>
        </w:rPr>
      </w:pPr>
    </w:p>
    <w:p w14:paraId="4F51754A" w14:textId="77777777" w:rsidR="00E1415C" w:rsidRDefault="003B7035">
      <w:pPr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Tutors</w:t>
      </w:r>
      <w:proofErr w:type="spellEnd"/>
      <w:r w:rsidR="00E67DCC">
        <w:rPr>
          <w:rFonts w:ascii="Arial Narrow" w:hAnsi="Arial Narrow"/>
          <w:sz w:val="20"/>
          <w:szCs w:val="20"/>
        </w:rPr>
        <w:t>:</w:t>
      </w:r>
      <w:r w:rsidR="00E67DCC">
        <w:rPr>
          <w:rFonts w:ascii="Arial Narrow" w:hAnsi="Arial Narrow"/>
          <w:sz w:val="20"/>
          <w:szCs w:val="20"/>
        </w:rPr>
        <w:tab/>
        <w:t xml:space="preserve">Csaba </w:t>
      </w:r>
      <w:r>
        <w:rPr>
          <w:rFonts w:ascii="Arial Narrow" w:hAnsi="Arial Narrow"/>
          <w:sz w:val="20"/>
          <w:szCs w:val="20"/>
        </w:rPr>
        <w:t xml:space="preserve">Kovács </w:t>
      </w:r>
      <w:proofErr w:type="gramStart"/>
      <w:r>
        <w:rPr>
          <w:rFonts w:ascii="Arial Narrow" w:hAnsi="Arial Narrow"/>
          <w:sz w:val="20"/>
          <w:szCs w:val="20"/>
        </w:rPr>
        <w:t>( 00</w:t>
      </w:r>
      <w:proofErr w:type="gramEnd"/>
      <w:r>
        <w:rPr>
          <w:rFonts w:ascii="Arial Narrow" w:hAnsi="Arial Narrow"/>
          <w:sz w:val="20"/>
          <w:szCs w:val="20"/>
        </w:rPr>
        <w:t xml:space="preserve"> 36</w:t>
      </w:r>
      <w:r w:rsidR="00E67DCC">
        <w:rPr>
          <w:rFonts w:ascii="Arial Narrow" w:hAnsi="Arial Narrow"/>
          <w:sz w:val="20"/>
          <w:szCs w:val="20"/>
        </w:rPr>
        <w:t xml:space="preserve"> 20 979 02 74, </w:t>
      </w:r>
      <w:r w:rsidR="00E67DCC">
        <w:rPr>
          <w:rFonts w:ascii="Arial Narrow" w:hAnsi="Arial Narrow"/>
          <w:sz w:val="20"/>
          <w:szCs w:val="20"/>
          <w:u w:val="single"/>
        </w:rPr>
        <w:t>kovacs.csaba@mome.hu</w:t>
      </w:r>
      <w:r w:rsidR="00E67DCC">
        <w:rPr>
          <w:rFonts w:ascii="Arial Narrow" w:hAnsi="Arial Narrow"/>
          <w:sz w:val="20"/>
          <w:szCs w:val="20"/>
        </w:rPr>
        <w:t xml:space="preserve"> )</w:t>
      </w:r>
    </w:p>
    <w:p w14:paraId="030D82A9" w14:textId="77777777" w:rsidR="00E1415C" w:rsidRDefault="00E67DCC">
      <w:pPr>
        <w:rPr>
          <w:rFonts w:ascii="Arial Narrow" w:eastAsia="Arial Narrow" w:hAnsi="Arial Narrow" w:cs="Arial Narrow"/>
          <w:color w:val="FF2C21"/>
          <w:sz w:val="20"/>
          <w:szCs w:val="20"/>
        </w:rPr>
      </w:pPr>
      <w:r>
        <w:rPr>
          <w:rFonts w:ascii="Arial Narrow" w:eastAsia="Arial Narrow" w:hAnsi="Arial Narrow" w:cs="Arial Narrow"/>
          <w:color w:val="FF2C21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Gergely </w:t>
      </w:r>
      <w:r w:rsidR="003B7035">
        <w:rPr>
          <w:rFonts w:ascii="Arial Narrow" w:hAnsi="Arial Narrow"/>
          <w:sz w:val="20"/>
          <w:szCs w:val="20"/>
        </w:rPr>
        <w:t xml:space="preserve">Barcza </w:t>
      </w:r>
      <w:proofErr w:type="gramStart"/>
      <w:r w:rsidR="003B7035">
        <w:rPr>
          <w:rFonts w:ascii="Arial Narrow" w:hAnsi="Arial Narrow"/>
          <w:sz w:val="20"/>
          <w:szCs w:val="20"/>
        </w:rPr>
        <w:t>( 00</w:t>
      </w:r>
      <w:proofErr w:type="gramEnd"/>
      <w:r w:rsidR="003B7035">
        <w:rPr>
          <w:rFonts w:ascii="Arial Narrow" w:hAnsi="Arial Narrow"/>
          <w:sz w:val="20"/>
          <w:szCs w:val="20"/>
        </w:rPr>
        <w:t xml:space="preserve"> 36</w:t>
      </w:r>
      <w:r>
        <w:rPr>
          <w:rFonts w:ascii="Arial Narrow" w:hAnsi="Arial Narrow"/>
          <w:sz w:val="20"/>
          <w:szCs w:val="20"/>
        </w:rPr>
        <w:t xml:space="preserve"> 30 302 9789, </w:t>
      </w:r>
      <w:proofErr w:type="spellStart"/>
      <w:r>
        <w:rPr>
          <w:rFonts w:ascii="Arial Narrow" w:hAnsi="Arial Narrow"/>
          <w:sz w:val="20"/>
          <w:szCs w:val="20"/>
        </w:rPr>
        <w:t>barczagergely</w:t>
      </w:r>
      <w:proofErr w:type="spellEnd"/>
      <w:r>
        <w:rPr>
          <w:rFonts w:ascii="Arial Narrow" w:hAnsi="Arial Narrow"/>
          <w:sz w:val="20"/>
          <w:szCs w:val="20"/>
          <w:u w:val="single"/>
          <w:lang w:val="it-IT"/>
        </w:rPr>
        <w:t>@gmail.com</w:t>
      </w:r>
      <w:r>
        <w:rPr>
          <w:rFonts w:ascii="Arial Narrow" w:hAnsi="Arial Narrow"/>
          <w:sz w:val="20"/>
          <w:szCs w:val="20"/>
        </w:rPr>
        <w:t>)</w:t>
      </w:r>
    </w:p>
    <w:p w14:paraId="385A3AA7" w14:textId="77777777" w:rsidR="00E1415C" w:rsidRDefault="00E1415C">
      <w:pPr>
        <w:rPr>
          <w:rFonts w:ascii="Arial Narrow" w:eastAsia="Arial Narrow" w:hAnsi="Arial Narrow" w:cs="Arial Narrow"/>
          <w:color w:val="FF2C21"/>
          <w:sz w:val="20"/>
          <w:szCs w:val="20"/>
        </w:rPr>
      </w:pPr>
    </w:p>
    <w:p w14:paraId="7888E76B" w14:textId="77777777" w:rsidR="00B118EB" w:rsidRPr="00E6264E" w:rsidRDefault="003B7035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The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final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year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BA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studies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is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about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investigation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experimentation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responsible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decision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making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Through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intensive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studio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work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students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are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encouraged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explore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new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working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methods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develop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their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individual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language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integrate</w:t>
      </w:r>
      <w:proofErr w:type="spellEnd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knowledge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</w:t>
      </w:r>
      <w:r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different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subject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areas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such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as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structures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environmental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design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or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computer </w:t>
      </w:r>
      <w:proofErr w:type="spellStart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studies</w:t>
      </w:r>
      <w:proofErr w:type="spellEnd"/>
      <w:r w:rsidR="00B118EB" w:rsidRPr="00E6264E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3722E10B" w14:textId="3537AAD3" w:rsidR="00B118EB" w:rsidRDefault="00B118EB">
      <w:pPr>
        <w:rPr>
          <w:rFonts w:ascii="Arial Narrow" w:eastAsia="Arial Narrow" w:hAnsi="Arial Narrow" w:cs="Arial Narrow"/>
          <w:color w:val="FF2C21"/>
          <w:sz w:val="20"/>
          <w:szCs w:val="20"/>
        </w:rPr>
      </w:pPr>
    </w:p>
    <w:p w14:paraId="48C422AC" w14:textId="3437E0C4" w:rsidR="00DE0F16" w:rsidRDefault="00DE0F16" w:rsidP="00DE0F16">
      <w:pPr>
        <w:rPr>
          <w:rFonts w:ascii="Arial Narrow" w:hAnsi="Arial Narrow"/>
          <w:b/>
          <w:color w:val="auto"/>
          <w:sz w:val="20"/>
          <w:szCs w:val="20"/>
        </w:rPr>
      </w:pPr>
      <w:proofErr w:type="spellStart"/>
      <w:r w:rsidRPr="00152DB2">
        <w:rPr>
          <w:rFonts w:ascii="Arial Narrow" w:hAnsi="Arial Narrow"/>
          <w:b/>
          <w:color w:val="auto"/>
          <w:sz w:val="20"/>
          <w:szCs w:val="20"/>
        </w:rPr>
        <w:t>Theme</w:t>
      </w:r>
      <w:proofErr w:type="spellEnd"/>
      <w:r w:rsidR="00152DB2" w:rsidRPr="00152DB2">
        <w:rPr>
          <w:rFonts w:ascii="Arial Narrow" w:hAnsi="Arial Narrow"/>
          <w:b/>
          <w:bCs/>
          <w:color w:val="auto"/>
          <w:sz w:val="20"/>
          <w:szCs w:val="20"/>
        </w:rPr>
        <w:t xml:space="preserve"> and </w:t>
      </w:r>
      <w:proofErr w:type="spellStart"/>
      <w:r w:rsidR="00152DB2" w:rsidRPr="00152DB2">
        <w:rPr>
          <w:rFonts w:ascii="Arial Narrow" w:hAnsi="Arial Narrow"/>
          <w:b/>
          <w:bCs/>
          <w:color w:val="auto"/>
          <w:sz w:val="20"/>
          <w:szCs w:val="20"/>
        </w:rPr>
        <w:t>location</w:t>
      </w:r>
      <w:proofErr w:type="spellEnd"/>
      <w:r w:rsidR="00152DB2" w:rsidRPr="00152DB2">
        <w:rPr>
          <w:rFonts w:ascii="Arial Narrow" w:hAnsi="Arial Narrow"/>
          <w:b/>
          <w:bCs/>
          <w:color w:val="auto"/>
          <w:sz w:val="20"/>
          <w:szCs w:val="20"/>
        </w:rPr>
        <w:t>:</w:t>
      </w:r>
    </w:p>
    <w:p w14:paraId="5EB690CC" w14:textId="77777777" w:rsidR="00862ABE" w:rsidRPr="00152DB2" w:rsidRDefault="00862ABE" w:rsidP="00DE0F16">
      <w:pPr>
        <w:rPr>
          <w:rFonts w:ascii="Arial Narrow" w:hAnsi="Arial Narrow"/>
          <w:b/>
          <w:color w:val="auto"/>
          <w:sz w:val="20"/>
          <w:szCs w:val="20"/>
        </w:rPr>
      </w:pPr>
    </w:p>
    <w:p w14:paraId="27730484" w14:textId="5B326F9D" w:rsidR="00DE0F16" w:rsidRDefault="00F05CB3" w:rsidP="00DE0F16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proofErr w:type="spellStart"/>
      <w:r w:rsidRPr="00F773A5">
        <w:rPr>
          <w:rFonts w:ascii="Arial Narrow" w:hAnsi="Arial Narrow"/>
          <w:color w:val="auto"/>
          <w:sz w:val="20"/>
          <w:szCs w:val="20"/>
        </w:rPr>
        <w:t>This</w:t>
      </w:r>
      <w:proofErr w:type="spellEnd"/>
      <w:r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hAnsi="Arial Narrow"/>
          <w:color w:val="auto"/>
          <w:sz w:val="20"/>
          <w:szCs w:val="20"/>
        </w:rPr>
        <w:t>september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the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first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semester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of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the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BA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third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year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studies</w:t>
      </w:r>
      <w:proofErr w:type="spellEnd"/>
      <w:r w:rsidRPr="00F773A5">
        <w:rPr>
          <w:rFonts w:ascii="Arial Narrow" w:hAnsi="Arial Narrow"/>
          <w:color w:val="auto"/>
          <w:sz w:val="20"/>
          <w:szCs w:val="20"/>
        </w:rPr>
        <w:t>,</w:t>
      </w:r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t</w:t>
      </w:r>
      <w:r w:rsidRPr="00F773A5">
        <w:rPr>
          <w:rFonts w:ascii="Arial Narrow" w:hAnsi="Arial Narrow"/>
          <w:color w:val="auto"/>
          <w:sz w:val="20"/>
          <w:szCs w:val="20"/>
        </w:rPr>
        <w:t>he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course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invites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you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hAnsi="Arial Narrow"/>
          <w:color w:val="auto"/>
          <w:sz w:val="20"/>
          <w:szCs w:val="20"/>
        </w:rPr>
        <w:t>to</w:t>
      </w:r>
      <w:proofErr w:type="spellEnd"/>
      <w:r w:rsidR="00DE0F16" w:rsidRPr="00F773A5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create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innovative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answers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</w:t>
      </w:r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modern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creative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camp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or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colony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,</w:t>
      </w:r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support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>creative</w:t>
      </w:r>
      <w:proofErr w:type="spellEnd"/>
      <w:r w:rsidR="00F04E1D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facilities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working</w:t>
      </w:r>
      <w:proofErr w:type="spellEnd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>lodging</w:t>
      </w:r>
      <w:proofErr w:type="spellEnd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proofErr w:type="spellStart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>even</w:t>
      </w:r>
      <w:proofErr w:type="spellEnd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>memorial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needs</w:t>
      </w:r>
      <w:proofErr w:type="spellEnd"/>
      <w:r w:rsidR="00E470A0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in </w:t>
      </w:r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a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remote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152DB2">
        <w:rPr>
          <w:rFonts w:ascii="Arial Narrow" w:eastAsia="Arial Narrow" w:hAnsi="Arial Narrow" w:cs="Arial Narrow"/>
          <w:color w:val="auto"/>
          <w:sz w:val="20"/>
          <w:szCs w:val="20"/>
        </w:rPr>
        <w:t xml:space="preserve">western </w:t>
      </w:r>
      <w:proofErr w:type="spellStart"/>
      <w:r w:rsidR="00152DB2">
        <w:rPr>
          <w:rFonts w:ascii="Arial Narrow" w:eastAsia="Arial Narrow" w:hAnsi="Arial Narrow" w:cs="Arial Narrow"/>
          <w:color w:val="auto"/>
          <w:sz w:val="20"/>
          <w:szCs w:val="20"/>
        </w:rPr>
        <w:t>hungarian</w:t>
      </w:r>
      <w:proofErr w:type="spellEnd"/>
      <w:r w:rsidR="00152DB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rural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environment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Based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on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collective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or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personal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investigation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existing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inspirational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referencies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given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plot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gives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us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perfect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opportunity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design 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such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mixed-</w:t>
      </w:r>
      <w:proofErr w:type="spellStart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>use</w:t>
      </w:r>
      <w:proofErr w:type="spellEnd"/>
      <w:r w:rsidR="00DE0F16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building.</w:t>
      </w:r>
    </w:p>
    <w:p w14:paraId="38F0B48D" w14:textId="77777777" w:rsidR="00862ABE" w:rsidRPr="00F773A5" w:rsidRDefault="00862ABE" w:rsidP="00DE0F16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666D28A" w14:textId="56A3312B" w:rsidR="00862ABE" w:rsidRPr="00862ABE" w:rsidRDefault="00997EA7" w:rsidP="00862ABE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The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birthplace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well-known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hungarian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poet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László Nagy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at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Iszkáz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functions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as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memorial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museum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handled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>by</w:t>
      </w:r>
      <w:proofErr w:type="spellEnd"/>
      <w:r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F773A5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056D87" w:rsidRPr="00F773A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local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authorities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</w:t>
      </w:r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a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f</w:t>
      </w:r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>oundation</w:t>
      </w:r>
      <w:proofErr w:type="spellEnd"/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>dedicated</w:t>
      </w:r>
      <w:proofErr w:type="spellEnd"/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take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care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poet’s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cultural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heritage</w:t>
      </w:r>
      <w:proofErr w:type="spellEnd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The design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task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is </w:t>
      </w:r>
      <w:proofErr w:type="spellStart"/>
      <w:r w:rsidR="00056D87" w:rsidRPr="00862ABE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develop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existing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infrastructure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and building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be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able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to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host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workshops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summer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creative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camps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different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art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fields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o</w:t>
      </w:r>
      <w:r w:rsidR="00152DB2" w:rsidRPr="00862ABE">
        <w:rPr>
          <w:rFonts w:ascii="Arial Narrow" w:eastAsia="Arial Narrow" w:hAnsi="Arial Narrow" w:cs="Arial Narrow"/>
          <w:color w:val="auto"/>
          <w:sz w:val="20"/>
          <w:szCs w:val="20"/>
        </w:rPr>
        <w:t>r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lit</w:t>
      </w:r>
      <w:r w:rsidR="00152DB2" w:rsidRPr="00862ABE">
        <w:rPr>
          <w:rFonts w:ascii="Arial Narrow" w:eastAsia="Arial Narrow" w:hAnsi="Arial Narrow" w:cs="Arial Narrow"/>
          <w:color w:val="auto"/>
          <w:sz w:val="20"/>
          <w:szCs w:val="20"/>
        </w:rPr>
        <w:t>erature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lectures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>or</w:t>
      </w:r>
      <w:proofErr w:type="spellEnd"/>
      <w:r w:rsidR="00F773A5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conferences</w:t>
      </w:r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establish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sustaninable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educational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ivestigational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pedagogical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cultural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or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even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meditativ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center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which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generates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creative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interpretations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the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cultural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heritage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of László Nagy and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which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serves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also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as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touristic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attraction</w:t>
      </w:r>
      <w:proofErr w:type="spellEnd"/>
      <w:r w:rsidR="00862ABE" w:rsidRPr="00862ABE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33A1298F" w14:textId="21A7B5E0" w:rsidR="00DE0F16" w:rsidRPr="00F773A5" w:rsidRDefault="00DE0F16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29E048" w14:textId="77777777" w:rsidR="00DE0F16" w:rsidRDefault="00DE0F16" w:rsidP="001B278B">
      <w:pPr>
        <w:rPr>
          <w:rFonts w:ascii="Arial Narrow" w:hAnsi="Arial Narrow"/>
          <w:b/>
          <w:color w:val="FF0000"/>
          <w:sz w:val="20"/>
          <w:szCs w:val="20"/>
        </w:rPr>
      </w:pPr>
    </w:p>
    <w:p w14:paraId="30BCD7B1" w14:textId="086762EA" w:rsidR="00D71EFA" w:rsidRDefault="00D71EFA">
      <w:pPr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014A5499" w14:textId="1B9C1DCB" w:rsidR="00927606" w:rsidRDefault="00927606">
      <w:pPr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4F2FAEAB" w14:textId="77777777" w:rsidR="00927606" w:rsidRPr="00D71EFA" w:rsidRDefault="00927606">
      <w:pPr>
        <w:rPr>
          <w:rFonts w:ascii="Arial Narrow" w:eastAsia="Arial Narrow" w:hAnsi="Arial Narrow" w:cs="Arial Narrow"/>
          <w:color w:val="FF0000"/>
          <w:sz w:val="20"/>
          <w:szCs w:val="20"/>
        </w:rPr>
      </w:pPr>
    </w:p>
    <w:sectPr w:rsidR="00927606" w:rsidRPr="00D71EFA"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0271" w14:textId="77777777" w:rsidR="005978F4" w:rsidRDefault="005978F4">
      <w:r>
        <w:separator/>
      </w:r>
    </w:p>
  </w:endnote>
  <w:endnote w:type="continuationSeparator" w:id="0">
    <w:p w14:paraId="51F8C6B9" w14:textId="77777777" w:rsidR="005978F4" w:rsidRDefault="0059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2B48" w14:textId="77777777" w:rsidR="005978F4" w:rsidRDefault="005978F4">
      <w:r>
        <w:separator/>
      </w:r>
    </w:p>
  </w:footnote>
  <w:footnote w:type="continuationSeparator" w:id="0">
    <w:p w14:paraId="4400CB8D" w14:textId="77777777" w:rsidR="005978F4" w:rsidRDefault="0059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4F9"/>
    <w:multiLevelType w:val="hybridMultilevel"/>
    <w:tmpl w:val="6FB01F4E"/>
    <w:lvl w:ilvl="0" w:tplc="3C16823E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42E382">
      <w:start w:val="1"/>
      <w:numFmt w:val="bullet"/>
      <w:lvlText w:val="o"/>
      <w:lvlJc w:val="left"/>
      <w:pPr>
        <w:tabs>
          <w:tab w:val="left" w:pos="757"/>
        </w:tabs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9C061A">
      <w:start w:val="1"/>
      <w:numFmt w:val="bullet"/>
      <w:lvlText w:val="▪"/>
      <w:lvlJc w:val="left"/>
      <w:pPr>
        <w:tabs>
          <w:tab w:val="left" w:pos="757"/>
        </w:tabs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56B7EE">
      <w:start w:val="1"/>
      <w:numFmt w:val="bullet"/>
      <w:lvlText w:val="·"/>
      <w:lvlJc w:val="left"/>
      <w:pPr>
        <w:tabs>
          <w:tab w:val="left" w:pos="757"/>
        </w:tabs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874">
      <w:start w:val="1"/>
      <w:numFmt w:val="bullet"/>
      <w:lvlText w:val="o"/>
      <w:lvlJc w:val="left"/>
      <w:pPr>
        <w:tabs>
          <w:tab w:val="left" w:pos="757"/>
        </w:tabs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3E6F80">
      <w:start w:val="1"/>
      <w:numFmt w:val="bullet"/>
      <w:lvlText w:val="▪"/>
      <w:lvlJc w:val="left"/>
      <w:pPr>
        <w:tabs>
          <w:tab w:val="left" w:pos="757"/>
        </w:tabs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8C112C">
      <w:start w:val="1"/>
      <w:numFmt w:val="bullet"/>
      <w:lvlText w:val="·"/>
      <w:lvlJc w:val="left"/>
      <w:pPr>
        <w:tabs>
          <w:tab w:val="left" w:pos="757"/>
        </w:tabs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884AB4">
      <w:start w:val="1"/>
      <w:numFmt w:val="bullet"/>
      <w:lvlText w:val="o"/>
      <w:lvlJc w:val="left"/>
      <w:pPr>
        <w:tabs>
          <w:tab w:val="left" w:pos="757"/>
        </w:tabs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665F12">
      <w:start w:val="1"/>
      <w:numFmt w:val="bullet"/>
      <w:lvlText w:val="▪"/>
      <w:lvlJc w:val="left"/>
      <w:pPr>
        <w:tabs>
          <w:tab w:val="left" w:pos="757"/>
        </w:tabs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B10DB"/>
    <w:multiLevelType w:val="hybridMultilevel"/>
    <w:tmpl w:val="CC50ABC6"/>
    <w:lvl w:ilvl="0" w:tplc="71AC4D20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A84EF0">
      <w:start w:val="1"/>
      <w:numFmt w:val="bullet"/>
      <w:lvlText w:val="o"/>
      <w:lvlJc w:val="left"/>
      <w:pPr>
        <w:tabs>
          <w:tab w:val="left" w:pos="757"/>
        </w:tabs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40B422">
      <w:start w:val="1"/>
      <w:numFmt w:val="bullet"/>
      <w:lvlText w:val="▪"/>
      <w:lvlJc w:val="left"/>
      <w:pPr>
        <w:tabs>
          <w:tab w:val="left" w:pos="757"/>
        </w:tabs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2711E">
      <w:start w:val="1"/>
      <w:numFmt w:val="bullet"/>
      <w:lvlText w:val="·"/>
      <w:lvlJc w:val="left"/>
      <w:pPr>
        <w:tabs>
          <w:tab w:val="left" w:pos="757"/>
        </w:tabs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7A1C68">
      <w:start w:val="1"/>
      <w:numFmt w:val="bullet"/>
      <w:lvlText w:val="o"/>
      <w:lvlJc w:val="left"/>
      <w:pPr>
        <w:tabs>
          <w:tab w:val="left" w:pos="757"/>
        </w:tabs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348856">
      <w:start w:val="1"/>
      <w:numFmt w:val="bullet"/>
      <w:lvlText w:val="▪"/>
      <w:lvlJc w:val="left"/>
      <w:pPr>
        <w:tabs>
          <w:tab w:val="left" w:pos="757"/>
        </w:tabs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30A9D8">
      <w:start w:val="1"/>
      <w:numFmt w:val="bullet"/>
      <w:lvlText w:val="·"/>
      <w:lvlJc w:val="left"/>
      <w:pPr>
        <w:tabs>
          <w:tab w:val="left" w:pos="757"/>
        </w:tabs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240B8">
      <w:start w:val="1"/>
      <w:numFmt w:val="bullet"/>
      <w:lvlText w:val="o"/>
      <w:lvlJc w:val="left"/>
      <w:pPr>
        <w:tabs>
          <w:tab w:val="left" w:pos="757"/>
        </w:tabs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CA20B8">
      <w:start w:val="1"/>
      <w:numFmt w:val="bullet"/>
      <w:lvlText w:val="▪"/>
      <w:lvlJc w:val="left"/>
      <w:pPr>
        <w:tabs>
          <w:tab w:val="left" w:pos="757"/>
        </w:tabs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3F723C"/>
    <w:multiLevelType w:val="hybridMultilevel"/>
    <w:tmpl w:val="4CBE852C"/>
    <w:lvl w:ilvl="0" w:tplc="60BEEE4C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BC2FD0">
      <w:start w:val="1"/>
      <w:numFmt w:val="bullet"/>
      <w:lvlText w:val="o"/>
      <w:lvlJc w:val="left"/>
      <w:pPr>
        <w:tabs>
          <w:tab w:val="left" w:pos="757"/>
        </w:tabs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8D42E">
      <w:start w:val="1"/>
      <w:numFmt w:val="bullet"/>
      <w:lvlText w:val="▪"/>
      <w:lvlJc w:val="left"/>
      <w:pPr>
        <w:tabs>
          <w:tab w:val="left" w:pos="757"/>
        </w:tabs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8E1432">
      <w:start w:val="1"/>
      <w:numFmt w:val="bullet"/>
      <w:lvlText w:val="·"/>
      <w:lvlJc w:val="left"/>
      <w:pPr>
        <w:tabs>
          <w:tab w:val="left" w:pos="757"/>
        </w:tabs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D4146A">
      <w:start w:val="1"/>
      <w:numFmt w:val="bullet"/>
      <w:lvlText w:val="o"/>
      <w:lvlJc w:val="left"/>
      <w:pPr>
        <w:tabs>
          <w:tab w:val="left" w:pos="757"/>
        </w:tabs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5EDD94">
      <w:start w:val="1"/>
      <w:numFmt w:val="bullet"/>
      <w:lvlText w:val="▪"/>
      <w:lvlJc w:val="left"/>
      <w:pPr>
        <w:tabs>
          <w:tab w:val="left" w:pos="757"/>
        </w:tabs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4A41EA">
      <w:start w:val="1"/>
      <w:numFmt w:val="bullet"/>
      <w:lvlText w:val="·"/>
      <w:lvlJc w:val="left"/>
      <w:pPr>
        <w:tabs>
          <w:tab w:val="left" w:pos="757"/>
        </w:tabs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B2F086">
      <w:start w:val="1"/>
      <w:numFmt w:val="bullet"/>
      <w:lvlText w:val="o"/>
      <w:lvlJc w:val="left"/>
      <w:pPr>
        <w:tabs>
          <w:tab w:val="left" w:pos="757"/>
        </w:tabs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BABCEA">
      <w:start w:val="1"/>
      <w:numFmt w:val="bullet"/>
      <w:lvlText w:val="▪"/>
      <w:lvlJc w:val="left"/>
      <w:pPr>
        <w:tabs>
          <w:tab w:val="left" w:pos="757"/>
        </w:tabs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436AB0"/>
    <w:multiLevelType w:val="hybridMultilevel"/>
    <w:tmpl w:val="6E485180"/>
    <w:lvl w:ilvl="0" w:tplc="18062154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C26C2A">
      <w:start w:val="1"/>
      <w:numFmt w:val="bullet"/>
      <w:lvlText w:val="o"/>
      <w:lvlJc w:val="left"/>
      <w:pPr>
        <w:tabs>
          <w:tab w:val="left" w:pos="757"/>
        </w:tabs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26CDE2">
      <w:start w:val="1"/>
      <w:numFmt w:val="bullet"/>
      <w:lvlText w:val="▪"/>
      <w:lvlJc w:val="left"/>
      <w:pPr>
        <w:tabs>
          <w:tab w:val="left" w:pos="757"/>
        </w:tabs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22E6A">
      <w:start w:val="1"/>
      <w:numFmt w:val="bullet"/>
      <w:lvlText w:val="·"/>
      <w:lvlJc w:val="left"/>
      <w:pPr>
        <w:tabs>
          <w:tab w:val="left" w:pos="757"/>
        </w:tabs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DC770A">
      <w:start w:val="1"/>
      <w:numFmt w:val="bullet"/>
      <w:lvlText w:val="o"/>
      <w:lvlJc w:val="left"/>
      <w:pPr>
        <w:tabs>
          <w:tab w:val="left" w:pos="757"/>
        </w:tabs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0630A">
      <w:start w:val="1"/>
      <w:numFmt w:val="bullet"/>
      <w:lvlText w:val="▪"/>
      <w:lvlJc w:val="left"/>
      <w:pPr>
        <w:tabs>
          <w:tab w:val="left" w:pos="757"/>
        </w:tabs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B0F3F0">
      <w:start w:val="1"/>
      <w:numFmt w:val="bullet"/>
      <w:lvlText w:val="·"/>
      <w:lvlJc w:val="left"/>
      <w:pPr>
        <w:tabs>
          <w:tab w:val="left" w:pos="757"/>
        </w:tabs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FC1504">
      <w:start w:val="1"/>
      <w:numFmt w:val="bullet"/>
      <w:lvlText w:val="o"/>
      <w:lvlJc w:val="left"/>
      <w:pPr>
        <w:tabs>
          <w:tab w:val="left" w:pos="757"/>
        </w:tabs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3208A2">
      <w:start w:val="1"/>
      <w:numFmt w:val="bullet"/>
      <w:lvlText w:val="▪"/>
      <w:lvlJc w:val="left"/>
      <w:pPr>
        <w:tabs>
          <w:tab w:val="left" w:pos="757"/>
        </w:tabs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C33BAE"/>
    <w:multiLevelType w:val="hybridMultilevel"/>
    <w:tmpl w:val="77D463EA"/>
    <w:lvl w:ilvl="0" w:tplc="99F6EC82">
      <w:start w:val="1"/>
      <w:numFmt w:val="bullet"/>
      <w:lvlText w:val="·"/>
      <w:lvlJc w:val="left"/>
      <w:pPr>
        <w:ind w:left="793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09D7E">
      <w:start w:val="1"/>
      <w:numFmt w:val="bullet"/>
      <w:lvlText w:val="o"/>
      <w:lvlJc w:val="left"/>
      <w:pPr>
        <w:tabs>
          <w:tab w:val="left" w:pos="757"/>
        </w:tabs>
        <w:ind w:left="144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44BB30">
      <w:start w:val="1"/>
      <w:numFmt w:val="bullet"/>
      <w:lvlText w:val="▪"/>
      <w:lvlJc w:val="left"/>
      <w:pPr>
        <w:tabs>
          <w:tab w:val="left" w:pos="757"/>
        </w:tabs>
        <w:ind w:left="21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BAD798">
      <w:start w:val="1"/>
      <w:numFmt w:val="bullet"/>
      <w:lvlText w:val="·"/>
      <w:lvlJc w:val="left"/>
      <w:pPr>
        <w:tabs>
          <w:tab w:val="left" w:pos="757"/>
        </w:tabs>
        <w:ind w:left="288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EBC74">
      <w:start w:val="1"/>
      <w:numFmt w:val="bullet"/>
      <w:lvlText w:val="o"/>
      <w:lvlJc w:val="left"/>
      <w:pPr>
        <w:tabs>
          <w:tab w:val="left" w:pos="757"/>
        </w:tabs>
        <w:ind w:left="360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EA8A04">
      <w:start w:val="1"/>
      <w:numFmt w:val="bullet"/>
      <w:lvlText w:val="▪"/>
      <w:lvlJc w:val="left"/>
      <w:pPr>
        <w:tabs>
          <w:tab w:val="left" w:pos="757"/>
        </w:tabs>
        <w:ind w:left="432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98AAA0">
      <w:start w:val="1"/>
      <w:numFmt w:val="bullet"/>
      <w:lvlText w:val="·"/>
      <w:lvlJc w:val="left"/>
      <w:pPr>
        <w:tabs>
          <w:tab w:val="left" w:pos="757"/>
        </w:tabs>
        <w:ind w:left="5047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286A5E">
      <w:start w:val="1"/>
      <w:numFmt w:val="bullet"/>
      <w:lvlText w:val="o"/>
      <w:lvlJc w:val="left"/>
      <w:pPr>
        <w:tabs>
          <w:tab w:val="left" w:pos="757"/>
        </w:tabs>
        <w:ind w:left="576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3657D0">
      <w:start w:val="1"/>
      <w:numFmt w:val="bullet"/>
      <w:lvlText w:val="▪"/>
      <w:lvlJc w:val="left"/>
      <w:pPr>
        <w:tabs>
          <w:tab w:val="left" w:pos="757"/>
        </w:tabs>
        <w:ind w:left="6487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9162693">
    <w:abstractNumId w:val="0"/>
  </w:num>
  <w:num w:numId="2" w16cid:durableId="2004700543">
    <w:abstractNumId w:val="3"/>
  </w:num>
  <w:num w:numId="3" w16cid:durableId="41757538">
    <w:abstractNumId w:val="1"/>
  </w:num>
  <w:num w:numId="4" w16cid:durableId="1590040650">
    <w:abstractNumId w:val="2"/>
  </w:num>
  <w:num w:numId="5" w16cid:durableId="172108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5C"/>
    <w:rsid w:val="00020AE9"/>
    <w:rsid w:val="00040F17"/>
    <w:rsid w:val="00056D87"/>
    <w:rsid w:val="000975A1"/>
    <w:rsid w:val="000B0527"/>
    <w:rsid w:val="000E1C59"/>
    <w:rsid w:val="001529CC"/>
    <w:rsid w:val="00152DB2"/>
    <w:rsid w:val="001B278B"/>
    <w:rsid w:val="001B534D"/>
    <w:rsid w:val="001F27A8"/>
    <w:rsid w:val="00216B54"/>
    <w:rsid w:val="002C6179"/>
    <w:rsid w:val="00331DB0"/>
    <w:rsid w:val="00335C74"/>
    <w:rsid w:val="003B7035"/>
    <w:rsid w:val="003E4E89"/>
    <w:rsid w:val="00400534"/>
    <w:rsid w:val="0047530E"/>
    <w:rsid w:val="00491CB7"/>
    <w:rsid w:val="005978F4"/>
    <w:rsid w:val="005A4480"/>
    <w:rsid w:val="006069C7"/>
    <w:rsid w:val="006373D2"/>
    <w:rsid w:val="00711655"/>
    <w:rsid w:val="00804A3B"/>
    <w:rsid w:val="00862ABE"/>
    <w:rsid w:val="008F286B"/>
    <w:rsid w:val="0091024B"/>
    <w:rsid w:val="00927606"/>
    <w:rsid w:val="00940762"/>
    <w:rsid w:val="00997EA7"/>
    <w:rsid w:val="009B1B62"/>
    <w:rsid w:val="009E0669"/>
    <w:rsid w:val="00A04720"/>
    <w:rsid w:val="00A420BA"/>
    <w:rsid w:val="00AC1EFA"/>
    <w:rsid w:val="00AD1CD7"/>
    <w:rsid w:val="00B118EB"/>
    <w:rsid w:val="00B8689C"/>
    <w:rsid w:val="00B931EF"/>
    <w:rsid w:val="00BB0B8F"/>
    <w:rsid w:val="00D71EFA"/>
    <w:rsid w:val="00D7225D"/>
    <w:rsid w:val="00D95827"/>
    <w:rsid w:val="00DE0F16"/>
    <w:rsid w:val="00DE6BA3"/>
    <w:rsid w:val="00E005F1"/>
    <w:rsid w:val="00E1415C"/>
    <w:rsid w:val="00E470A0"/>
    <w:rsid w:val="00E6264E"/>
    <w:rsid w:val="00E67DCC"/>
    <w:rsid w:val="00EC014B"/>
    <w:rsid w:val="00ED737C"/>
    <w:rsid w:val="00F04E1D"/>
    <w:rsid w:val="00F05CB3"/>
    <w:rsid w:val="00F10532"/>
    <w:rsid w:val="00F13C59"/>
    <w:rsid w:val="00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3C67"/>
  <w15:docId w15:val="{3C15DF57-058B-4CD2-B0AF-EC3C758E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B93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xtexposedshow">
    <w:name w:val="text_exposed_show"/>
    <w:basedOn w:val="Bekezdsalapbettpusa"/>
    <w:rsid w:val="00B931EF"/>
  </w:style>
  <w:style w:type="paragraph" w:styleId="Buborkszveg">
    <w:name w:val="Balloon Text"/>
    <w:basedOn w:val="Norml"/>
    <w:link w:val="BuborkszvegChar"/>
    <w:uiPriority w:val="99"/>
    <w:semiHidden/>
    <w:unhideWhenUsed/>
    <w:rsid w:val="00EC01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14B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cp:lastPrinted>2022-08-31T08:50:00Z</cp:lastPrinted>
  <dcterms:created xsi:type="dcterms:W3CDTF">2022-08-31T09:19:00Z</dcterms:created>
  <dcterms:modified xsi:type="dcterms:W3CDTF">2022-08-31T09:19:00Z</dcterms:modified>
</cp:coreProperties>
</file>